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72B5" w:rsidRPr="009A72B5" w14:paraId="52746FB5" w14:textId="77777777" w:rsidTr="00D918FB">
        <w:tc>
          <w:tcPr>
            <w:tcW w:w="5000"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536"/>
              <w:gridCol w:w="2170"/>
            </w:tblGrid>
            <w:tr w:rsidR="009A72B5" w:rsidRPr="009A72B5" w14:paraId="53EBE5CC" w14:textId="77777777" w:rsidTr="00342622">
              <w:trPr>
                <w:trHeight w:val="2356"/>
              </w:trPr>
              <w:tc>
                <w:tcPr>
                  <w:tcW w:w="2122" w:type="dxa"/>
                  <w:shd w:val="clear" w:color="auto" w:fill="auto"/>
                </w:tcPr>
                <w:p w14:paraId="1CCD421B" w14:textId="2DDFC3ED" w:rsidR="00646C03" w:rsidRPr="009A72B5" w:rsidRDefault="00646C03" w:rsidP="00342622">
                  <w:pPr>
                    <w:spacing w:after="0" w:line="240" w:lineRule="auto"/>
                    <w:rPr>
                      <w:rFonts w:ascii="Times New Roman" w:eastAsia="Times New Roman" w:hAnsi="Times New Roman"/>
                      <w:bCs/>
                      <w:sz w:val="24"/>
                      <w:szCs w:val="24"/>
                      <w:lang w:val="es-ES" w:eastAsia="es-CO"/>
                    </w:rPr>
                  </w:pPr>
                  <w:r w:rsidRPr="009A72B5">
                    <w:rPr>
                      <w:rFonts w:ascii="Times New Roman" w:eastAsia="Times New Roman" w:hAnsi="Times New Roman"/>
                      <w:b/>
                      <w:bCs/>
                      <w:sz w:val="24"/>
                      <w:szCs w:val="24"/>
                      <w:lang w:val="es-ES" w:eastAsia="es-CO"/>
                    </w:rPr>
                    <w:t xml:space="preserve">Créditos: </w:t>
                  </w:r>
                  <w:r w:rsidR="00D10CDC" w:rsidRPr="009A72B5">
                    <w:rPr>
                      <w:rFonts w:ascii="Times New Roman" w:eastAsia="Times New Roman" w:hAnsi="Times New Roman"/>
                      <w:bCs/>
                      <w:sz w:val="24"/>
                      <w:szCs w:val="24"/>
                      <w:lang w:val="es-ES" w:eastAsia="es-CO"/>
                    </w:rPr>
                    <w:t>3</w:t>
                  </w:r>
                </w:p>
                <w:p w14:paraId="096DC128" w14:textId="77777777" w:rsidR="00646C03" w:rsidRPr="009A72B5" w:rsidRDefault="00646C03" w:rsidP="00342622">
                  <w:pPr>
                    <w:spacing w:after="0" w:line="240" w:lineRule="auto"/>
                    <w:rPr>
                      <w:rFonts w:ascii="Times New Roman" w:eastAsia="Times New Roman" w:hAnsi="Times New Roman"/>
                      <w:bCs/>
                      <w:sz w:val="24"/>
                      <w:szCs w:val="24"/>
                      <w:lang w:val="es-ES" w:eastAsia="es-CO"/>
                    </w:rPr>
                  </w:pPr>
                </w:p>
                <w:p w14:paraId="5297C99D" w14:textId="77777777" w:rsidR="00646C03" w:rsidRPr="009A72B5" w:rsidRDefault="00646C03" w:rsidP="00342622">
                  <w:pPr>
                    <w:spacing w:after="0" w:line="240" w:lineRule="auto"/>
                    <w:rPr>
                      <w:rFonts w:ascii="Times New Roman" w:eastAsia="Times New Roman" w:hAnsi="Times New Roman"/>
                      <w:b/>
                      <w:bCs/>
                      <w:sz w:val="24"/>
                      <w:szCs w:val="24"/>
                      <w:lang w:val="es-ES" w:eastAsia="es-CO"/>
                    </w:rPr>
                  </w:pPr>
                  <w:r w:rsidRPr="009A72B5">
                    <w:rPr>
                      <w:rFonts w:ascii="Times New Roman" w:eastAsia="Times New Roman" w:hAnsi="Times New Roman"/>
                      <w:b/>
                      <w:bCs/>
                      <w:sz w:val="24"/>
                      <w:szCs w:val="24"/>
                      <w:lang w:val="es-ES" w:eastAsia="es-CO"/>
                    </w:rPr>
                    <w:t>No. Total de Horas:</w:t>
                  </w:r>
                </w:p>
                <w:p w14:paraId="241E5AB6" w14:textId="0566E1F8" w:rsidR="00646C03" w:rsidRPr="009A72B5" w:rsidRDefault="00D10CDC" w:rsidP="00342622">
                  <w:pPr>
                    <w:spacing w:after="0" w:line="240" w:lineRule="auto"/>
                    <w:rPr>
                      <w:rFonts w:ascii="Times New Roman" w:eastAsia="Times New Roman" w:hAnsi="Times New Roman"/>
                      <w:lang w:val="es-ES" w:eastAsia="es-CO"/>
                    </w:rPr>
                  </w:pPr>
                  <w:r w:rsidRPr="009A72B5">
                    <w:rPr>
                      <w:rFonts w:ascii="Times New Roman" w:eastAsia="Times New Roman" w:hAnsi="Times New Roman"/>
                      <w:bCs/>
                      <w:sz w:val="24"/>
                      <w:szCs w:val="24"/>
                      <w:lang w:val="es-ES" w:eastAsia="es-CO"/>
                    </w:rPr>
                    <w:t>144</w:t>
                  </w:r>
                </w:p>
              </w:tc>
              <w:tc>
                <w:tcPr>
                  <w:tcW w:w="4536" w:type="dxa"/>
                  <w:shd w:val="clear" w:color="auto" w:fill="auto"/>
                </w:tcPr>
                <w:p w14:paraId="3B8AC751" w14:textId="77777777" w:rsidR="00646C03" w:rsidRPr="009A72B5" w:rsidRDefault="00646C03" w:rsidP="00342622">
                  <w:pPr>
                    <w:pStyle w:val="Sinespaciado"/>
                    <w:jc w:val="center"/>
                    <w:rPr>
                      <w:rFonts w:ascii="Times New Roman" w:eastAsia="Times New Roman" w:hAnsi="Times New Roman"/>
                      <w:b/>
                      <w:sz w:val="24"/>
                      <w:lang w:val="es-ES" w:eastAsia="es-CO"/>
                    </w:rPr>
                  </w:pPr>
                  <w:r w:rsidRPr="009A72B5">
                    <w:rPr>
                      <w:rFonts w:ascii="Times New Roman" w:eastAsia="Times New Roman" w:hAnsi="Times New Roman"/>
                      <w:b/>
                      <w:sz w:val="24"/>
                      <w:lang w:val="es-ES" w:eastAsia="es-CO"/>
                    </w:rPr>
                    <w:t>Horas con acompañamiento docente</w:t>
                  </w:r>
                </w:p>
                <w:p w14:paraId="560D480A" w14:textId="77777777" w:rsidR="00646C03" w:rsidRPr="009A72B5" w:rsidRDefault="00646C03" w:rsidP="00342622">
                  <w:pPr>
                    <w:pStyle w:val="Sinespaciado"/>
                    <w:jc w:val="center"/>
                    <w:rPr>
                      <w:rFonts w:ascii="Times New Roman" w:eastAsia="Times New Roman" w:hAnsi="Times New Roman"/>
                      <w:b/>
                      <w:sz w:val="20"/>
                      <w:lang w:val="es-ES"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976"/>
                  </w:tblGrid>
                  <w:tr w:rsidR="009A72B5" w:rsidRPr="009A72B5" w14:paraId="2FDD241C" w14:textId="77777777" w:rsidTr="00342622">
                    <w:tc>
                      <w:tcPr>
                        <w:tcW w:w="1399" w:type="dxa"/>
                        <w:shd w:val="clear" w:color="auto" w:fill="auto"/>
                      </w:tcPr>
                      <w:p w14:paraId="56918AC3" w14:textId="45BAC879" w:rsidR="00646C03" w:rsidRPr="009A72B5" w:rsidRDefault="00646C03" w:rsidP="00342622">
                        <w:pPr>
                          <w:pStyle w:val="Sinespaciado"/>
                          <w:jc w:val="center"/>
                          <w:rPr>
                            <w:rFonts w:ascii="Times New Roman" w:eastAsia="Times New Roman" w:hAnsi="Times New Roman"/>
                            <w:b/>
                            <w:sz w:val="24"/>
                            <w:lang w:val="es-ES" w:eastAsia="es-CO"/>
                          </w:rPr>
                        </w:pPr>
                        <w:r w:rsidRPr="009A72B5">
                          <w:rPr>
                            <w:rFonts w:ascii="Times New Roman" w:eastAsia="Times New Roman" w:hAnsi="Times New Roman"/>
                            <w:b/>
                            <w:bCs/>
                            <w:sz w:val="24"/>
                            <w:lang w:val="es-ES" w:eastAsia="es-CO"/>
                          </w:rPr>
                          <w:t xml:space="preserve">Horas de clase: </w:t>
                        </w:r>
                        <w:r w:rsidR="00D10CDC" w:rsidRPr="009A72B5">
                          <w:rPr>
                            <w:rFonts w:ascii="Times New Roman" w:eastAsia="Times New Roman" w:hAnsi="Times New Roman"/>
                            <w:sz w:val="24"/>
                            <w:lang w:val="es-ES" w:eastAsia="es-CO"/>
                          </w:rPr>
                          <w:t>48</w:t>
                        </w:r>
                      </w:p>
                    </w:tc>
                    <w:tc>
                      <w:tcPr>
                        <w:tcW w:w="3107" w:type="dxa"/>
                        <w:shd w:val="clear" w:color="auto" w:fill="auto"/>
                      </w:tcPr>
                      <w:p w14:paraId="28854098" w14:textId="77777777" w:rsidR="00646C03" w:rsidRPr="009A72B5" w:rsidRDefault="00646C03" w:rsidP="00646C03">
                        <w:pPr>
                          <w:pStyle w:val="Sinespaciado"/>
                          <w:rPr>
                            <w:rFonts w:ascii="Times New Roman" w:eastAsia="Times New Roman" w:hAnsi="Times New Roman"/>
                            <w:b/>
                            <w:sz w:val="24"/>
                            <w:lang w:val="es-ES" w:eastAsia="es-CO"/>
                          </w:rPr>
                        </w:pPr>
                        <w:r w:rsidRPr="009A72B5">
                          <w:rPr>
                            <w:rFonts w:ascii="Times New Roman" w:eastAsia="Times New Roman" w:hAnsi="Times New Roman"/>
                            <w:b/>
                            <w:sz w:val="24"/>
                            <w:lang w:val="es-ES" w:eastAsia="es-CO"/>
                          </w:rPr>
                          <w:t xml:space="preserve">Horas de práctica o laboratorio </w:t>
                        </w:r>
                      </w:p>
                      <w:p w14:paraId="1B0BD453" w14:textId="5DDB3B9E" w:rsidR="00646C03" w:rsidRPr="009A72B5" w:rsidRDefault="00646C03" w:rsidP="00342622">
                        <w:pPr>
                          <w:pStyle w:val="Sinespaciado"/>
                          <w:jc w:val="center"/>
                          <w:rPr>
                            <w:rFonts w:ascii="Times New Roman" w:eastAsia="Times New Roman" w:hAnsi="Times New Roman"/>
                            <w:b/>
                            <w:sz w:val="24"/>
                            <w:lang w:val="es-ES" w:eastAsia="es-CO"/>
                          </w:rPr>
                        </w:pPr>
                        <w:r w:rsidRPr="009A72B5">
                          <w:rPr>
                            <w:rFonts w:ascii="Times New Roman" w:eastAsia="Times New Roman" w:hAnsi="Times New Roman"/>
                            <w:b/>
                            <w:sz w:val="24"/>
                            <w:lang w:val="es-ES" w:eastAsia="es-CO"/>
                          </w:rPr>
                          <w:t xml:space="preserve">con acompañamiento docente:    </w:t>
                        </w:r>
                        <w:r w:rsidR="00D10CDC" w:rsidRPr="009A72B5">
                          <w:rPr>
                            <w:rFonts w:ascii="Times New Roman" w:eastAsia="Times New Roman" w:hAnsi="Times New Roman"/>
                            <w:sz w:val="24"/>
                            <w:lang w:val="es-ES" w:eastAsia="es-CO"/>
                          </w:rPr>
                          <w:t>NA</w:t>
                        </w:r>
                      </w:p>
                    </w:tc>
                  </w:tr>
                </w:tbl>
                <w:p w14:paraId="51BF033D" w14:textId="77777777" w:rsidR="00646C03" w:rsidRPr="009A72B5" w:rsidRDefault="00646C03" w:rsidP="00646C03">
                  <w:pPr>
                    <w:pStyle w:val="Sinespaciado"/>
                    <w:rPr>
                      <w:rFonts w:ascii="Times New Roman" w:eastAsia="Times New Roman" w:hAnsi="Times New Roman"/>
                      <w:sz w:val="16"/>
                      <w:lang w:val="es-ES" w:eastAsia="es-CO"/>
                    </w:rPr>
                  </w:pPr>
                </w:p>
              </w:tc>
              <w:tc>
                <w:tcPr>
                  <w:tcW w:w="2170" w:type="dxa"/>
                  <w:shd w:val="clear" w:color="auto" w:fill="auto"/>
                </w:tcPr>
                <w:p w14:paraId="27EC166D" w14:textId="77777777" w:rsidR="00646C03" w:rsidRPr="009A72B5" w:rsidRDefault="00646C03" w:rsidP="00646C03">
                  <w:pPr>
                    <w:pStyle w:val="Sinespaciado"/>
                    <w:rPr>
                      <w:rFonts w:ascii="Times New Roman" w:eastAsia="Times New Roman" w:hAnsi="Times New Roman"/>
                      <w:b/>
                      <w:sz w:val="24"/>
                      <w:lang w:val="es-ES" w:eastAsia="es-CO"/>
                    </w:rPr>
                  </w:pPr>
                  <w:r w:rsidRPr="009A72B5">
                    <w:rPr>
                      <w:rFonts w:ascii="Times New Roman" w:eastAsia="Times New Roman" w:hAnsi="Times New Roman"/>
                      <w:b/>
                      <w:sz w:val="24"/>
                      <w:lang w:val="es-ES" w:eastAsia="es-CO"/>
                    </w:rPr>
                    <w:t xml:space="preserve">Horas de trabajo independiente: </w:t>
                  </w:r>
                </w:p>
                <w:p w14:paraId="27251037" w14:textId="14DA41BC" w:rsidR="00646C03" w:rsidRPr="009A72B5" w:rsidRDefault="00D10CDC" w:rsidP="00342622">
                  <w:pPr>
                    <w:spacing w:after="0" w:line="240" w:lineRule="auto"/>
                    <w:rPr>
                      <w:rFonts w:ascii="Times New Roman" w:eastAsia="Times New Roman" w:hAnsi="Times New Roman"/>
                      <w:lang w:val="es-ES" w:eastAsia="es-CO"/>
                    </w:rPr>
                  </w:pPr>
                  <w:r w:rsidRPr="009A72B5">
                    <w:rPr>
                      <w:rFonts w:ascii="Times New Roman" w:eastAsia="Times New Roman" w:hAnsi="Times New Roman"/>
                      <w:sz w:val="24"/>
                      <w:lang w:val="es-ES" w:eastAsia="es-CO"/>
                    </w:rPr>
                    <w:t>96</w:t>
                  </w:r>
                </w:p>
              </w:tc>
            </w:tr>
          </w:tbl>
          <w:p w14:paraId="1BDB9875" w14:textId="77777777" w:rsidR="00A977FF" w:rsidRPr="009A72B5" w:rsidRDefault="00A977FF" w:rsidP="00342622">
            <w:pPr>
              <w:spacing w:before="100" w:beforeAutospacing="1" w:after="100" w:afterAutospacing="1" w:line="240" w:lineRule="auto"/>
              <w:outlineLvl w:val="1"/>
              <w:rPr>
                <w:rFonts w:ascii="Times New Roman" w:eastAsia="Times New Roman" w:hAnsi="Times New Roman"/>
                <w:b/>
                <w:bCs/>
                <w:sz w:val="24"/>
                <w:szCs w:val="24"/>
                <w:lang w:val="es-ES" w:eastAsia="es-CO"/>
              </w:rPr>
            </w:pPr>
          </w:p>
        </w:tc>
      </w:tr>
      <w:tr w:rsidR="009A72B5" w:rsidRPr="009A72B5" w14:paraId="6E7B582E" w14:textId="77777777" w:rsidTr="00D918FB">
        <w:tc>
          <w:tcPr>
            <w:tcW w:w="5000" w:type="pct"/>
            <w:shd w:val="clear" w:color="auto" w:fill="auto"/>
          </w:tcPr>
          <w:p w14:paraId="57EE5D3A" w14:textId="3438D33F" w:rsidR="009F0B59" w:rsidRPr="009A72B5" w:rsidRDefault="009F0B59" w:rsidP="00342622">
            <w:pPr>
              <w:spacing w:before="100" w:beforeAutospacing="1" w:after="100" w:afterAutospacing="1" w:line="240" w:lineRule="auto"/>
              <w:rPr>
                <w:rFonts w:ascii="Times New Roman" w:eastAsia="Times New Roman" w:hAnsi="Times New Roman"/>
                <w:sz w:val="24"/>
                <w:szCs w:val="24"/>
                <w:lang w:val="es-ES" w:eastAsia="es-CO"/>
              </w:rPr>
            </w:pPr>
            <w:r w:rsidRPr="009A72B5">
              <w:rPr>
                <w:rFonts w:ascii="Times New Roman" w:eastAsia="Times New Roman" w:hAnsi="Times New Roman"/>
                <w:b/>
                <w:sz w:val="24"/>
                <w:szCs w:val="24"/>
                <w:lang w:val="es-ES" w:eastAsia="es-CO"/>
              </w:rPr>
              <w:t>Prerrequisitos:</w:t>
            </w:r>
            <w:r w:rsidRPr="009A72B5">
              <w:rPr>
                <w:rFonts w:ascii="Times New Roman" w:eastAsia="Times New Roman" w:hAnsi="Times New Roman"/>
                <w:sz w:val="24"/>
                <w:szCs w:val="24"/>
                <w:lang w:val="es-ES" w:eastAsia="es-CO"/>
              </w:rPr>
              <w:t xml:space="preserve"> </w:t>
            </w:r>
            <w:r w:rsidR="00D10CDC" w:rsidRPr="009A72B5">
              <w:rPr>
                <w:rFonts w:ascii="Times New Roman" w:eastAsia="Times New Roman" w:hAnsi="Times New Roman"/>
                <w:sz w:val="24"/>
                <w:szCs w:val="24"/>
                <w:lang w:val="es-ES" w:eastAsia="es-CO"/>
              </w:rPr>
              <w:t>Gest</w:t>
            </w:r>
            <w:r w:rsidR="006D55E4" w:rsidRPr="009A72B5">
              <w:rPr>
                <w:rFonts w:ascii="Times New Roman" w:eastAsia="Times New Roman" w:hAnsi="Times New Roman"/>
                <w:sz w:val="24"/>
                <w:szCs w:val="24"/>
                <w:lang w:val="es-ES" w:eastAsia="es-CO"/>
              </w:rPr>
              <w:t>i</w:t>
            </w:r>
            <w:r w:rsidR="00D10CDC" w:rsidRPr="009A72B5">
              <w:rPr>
                <w:rFonts w:ascii="Times New Roman" w:eastAsia="Times New Roman" w:hAnsi="Times New Roman"/>
                <w:sz w:val="24"/>
                <w:szCs w:val="24"/>
                <w:lang w:val="es-ES" w:eastAsia="es-CO"/>
              </w:rPr>
              <w:t xml:space="preserve">ón Intercultural </w:t>
            </w:r>
            <w:r w:rsidR="00E04BD7" w:rsidRPr="009A72B5">
              <w:rPr>
                <w:rFonts w:ascii="Times New Roman" w:eastAsia="Times New Roman" w:hAnsi="Times New Roman"/>
                <w:sz w:val="24"/>
                <w:szCs w:val="24"/>
                <w:lang w:val="es-ES" w:eastAsia="es-CO"/>
              </w:rPr>
              <w:t>Nivel B1 de inglés</w:t>
            </w:r>
          </w:p>
        </w:tc>
      </w:tr>
      <w:tr w:rsidR="009A72B5" w:rsidRPr="009A72B5" w14:paraId="572107A8" w14:textId="77777777" w:rsidTr="00D918FB">
        <w:tc>
          <w:tcPr>
            <w:tcW w:w="5000" w:type="pct"/>
            <w:shd w:val="clear" w:color="auto" w:fill="auto"/>
          </w:tcPr>
          <w:p w14:paraId="0CF2BBF3" w14:textId="37646D4B" w:rsidR="009F0B59" w:rsidRPr="009A72B5" w:rsidRDefault="009F0B59" w:rsidP="00342622">
            <w:pPr>
              <w:spacing w:before="100" w:beforeAutospacing="1" w:after="100" w:afterAutospacing="1" w:line="240" w:lineRule="auto"/>
              <w:rPr>
                <w:rFonts w:ascii="Times New Roman" w:eastAsia="Times New Roman" w:hAnsi="Times New Roman"/>
                <w:sz w:val="24"/>
                <w:szCs w:val="24"/>
                <w:lang w:val="es-ES" w:eastAsia="es-CO"/>
              </w:rPr>
            </w:pPr>
            <w:r w:rsidRPr="009A72B5">
              <w:rPr>
                <w:rFonts w:ascii="Times New Roman" w:eastAsia="Times New Roman" w:hAnsi="Times New Roman"/>
                <w:b/>
                <w:sz w:val="24"/>
                <w:szCs w:val="24"/>
                <w:lang w:val="es-ES" w:eastAsia="es-CO"/>
              </w:rPr>
              <w:t>Correquisitos:</w:t>
            </w:r>
            <w:r w:rsidRPr="009A72B5">
              <w:rPr>
                <w:rFonts w:ascii="Times New Roman" w:eastAsia="Times New Roman" w:hAnsi="Times New Roman"/>
                <w:sz w:val="24"/>
                <w:szCs w:val="24"/>
                <w:lang w:val="es-ES" w:eastAsia="es-CO"/>
              </w:rPr>
              <w:t xml:space="preserve"> </w:t>
            </w:r>
            <w:r w:rsidR="006D55E4" w:rsidRPr="009A72B5">
              <w:rPr>
                <w:rFonts w:ascii="Times New Roman" w:eastAsia="Times New Roman" w:hAnsi="Times New Roman"/>
                <w:sz w:val="24"/>
                <w:szCs w:val="24"/>
                <w:lang w:val="es-ES" w:eastAsia="es-CO"/>
              </w:rPr>
              <w:t>No Aplica</w:t>
            </w:r>
          </w:p>
        </w:tc>
      </w:tr>
      <w:tr w:rsidR="009A72B5" w:rsidRPr="009A72B5" w14:paraId="237CECD9" w14:textId="77777777" w:rsidTr="00D918FB">
        <w:tc>
          <w:tcPr>
            <w:tcW w:w="5000" w:type="pct"/>
            <w:shd w:val="clear" w:color="auto" w:fill="auto"/>
          </w:tcPr>
          <w:p w14:paraId="292FA295" w14:textId="3CAD946D" w:rsidR="001D2FD7" w:rsidRPr="009A72B5" w:rsidRDefault="00574DC7" w:rsidP="00342622">
            <w:pPr>
              <w:spacing w:before="100" w:beforeAutospacing="1" w:after="100" w:afterAutospacing="1" w:line="240" w:lineRule="auto"/>
              <w:rPr>
                <w:rFonts w:ascii="Times New Roman" w:eastAsia="Times New Roman" w:hAnsi="Times New Roman"/>
                <w:b/>
                <w:sz w:val="24"/>
                <w:szCs w:val="24"/>
                <w:lang w:val="es-ES" w:eastAsia="es-CO"/>
              </w:rPr>
            </w:pPr>
            <w:r w:rsidRPr="009A72B5">
              <w:rPr>
                <w:rFonts w:ascii="Times New Roman" w:eastAsia="Times New Roman" w:hAnsi="Times New Roman"/>
                <w:b/>
                <w:sz w:val="24"/>
                <w:szCs w:val="24"/>
                <w:lang w:val="es-ES" w:eastAsia="es-CO"/>
              </w:rPr>
              <w:t>Asignaturas e</w:t>
            </w:r>
            <w:r w:rsidR="001D2FD7" w:rsidRPr="009A72B5">
              <w:rPr>
                <w:rFonts w:ascii="Times New Roman" w:eastAsia="Times New Roman" w:hAnsi="Times New Roman"/>
                <w:b/>
                <w:sz w:val="24"/>
                <w:szCs w:val="24"/>
                <w:lang w:val="es-ES" w:eastAsia="es-CO"/>
              </w:rPr>
              <w:t xml:space="preserve">quivalentes:  </w:t>
            </w:r>
            <w:r w:rsidR="006D55E4" w:rsidRPr="009A72B5">
              <w:rPr>
                <w:rFonts w:ascii="Times New Roman" w:eastAsia="Times New Roman" w:hAnsi="Times New Roman"/>
                <w:sz w:val="24"/>
                <w:szCs w:val="24"/>
                <w:lang w:val="es-ES" w:eastAsia="es-CO"/>
              </w:rPr>
              <w:t>No Aplica</w:t>
            </w:r>
          </w:p>
        </w:tc>
      </w:tr>
      <w:tr w:rsidR="009A72B5" w:rsidRPr="009A72B5" w14:paraId="5C582A2C" w14:textId="77777777" w:rsidTr="00D918FB">
        <w:tc>
          <w:tcPr>
            <w:tcW w:w="5000" w:type="pct"/>
            <w:shd w:val="clear" w:color="auto" w:fill="auto"/>
          </w:tcPr>
          <w:p w14:paraId="0A96F596" w14:textId="4FE76219" w:rsidR="00C05BD2" w:rsidRPr="009A72B5" w:rsidRDefault="00C05BD2" w:rsidP="00342622">
            <w:pPr>
              <w:spacing w:before="100" w:beforeAutospacing="1" w:after="100" w:afterAutospacing="1" w:line="240" w:lineRule="auto"/>
              <w:rPr>
                <w:rFonts w:ascii="Times New Roman" w:eastAsia="Times New Roman" w:hAnsi="Times New Roman"/>
                <w:b/>
                <w:sz w:val="24"/>
                <w:szCs w:val="24"/>
                <w:lang w:val="es-ES" w:eastAsia="es-CO"/>
              </w:rPr>
            </w:pPr>
            <w:r w:rsidRPr="009A72B5">
              <w:rPr>
                <w:rFonts w:ascii="Times New Roman" w:eastAsia="Times New Roman" w:hAnsi="Times New Roman"/>
                <w:b/>
                <w:sz w:val="24"/>
                <w:szCs w:val="24"/>
                <w:lang w:val="es-ES" w:eastAsia="es-CO"/>
              </w:rPr>
              <w:t xml:space="preserve">Cupo máximo por grupo: </w:t>
            </w:r>
            <w:r w:rsidR="006D55E4" w:rsidRPr="009A72B5">
              <w:rPr>
                <w:rFonts w:ascii="Times New Roman" w:eastAsia="Times New Roman" w:hAnsi="Times New Roman"/>
                <w:sz w:val="24"/>
                <w:szCs w:val="24"/>
                <w:lang w:val="es-ES" w:eastAsia="es-CO"/>
              </w:rPr>
              <w:t>35</w:t>
            </w:r>
          </w:p>
        </w:tc>
      </w:tr>
      <w:tr w:rsidR="009A72B5" w:rsidRPr="009A72B5" w14:paraId="432C0C97" w14:textId="77777777" w:rsidTr="00D918FB">
        <w:tc>
          <w:tcPr>
            <w:tcW w:w="5000" w:type="pct"/>
            <w:shd w:val="clear" w:color="auto" w:fill="auto"/>
          </w:tcPr>
          <w:p w14:paraId="3D56BA0B" w14:textId="5DB0E80E" w:rsidR="003B277D" w:rsidRPr="009A72B5" w:rsidRDefault="003B277D" w:rsidP="00342622">
            <w:pPr>
              <w:spacing w:before="100" w:beforeAutospacing="1" w:after="100" w:afterAutospacing="1" w:line="240" w:lineRule="auto"/>
              <w:rPr>
                <w:rFonts w:ascii="Times New Roman" w:eastAsia="Times New Roman" w:hAnsi="Times New Roman"/>
                <w:sz w:val="24"/>
                <w:szCs w:val="24"/>
                <w:lang w:val="es-ES" w:eastAsia="es-CO"/>
              </w:rPr>
            </w:pPr>
            <w:r w:rsidRPr="009A72B5">
              <w:rPr>
                <w:rFonts w:ascii="Times New Roman" w:eastAsia="Times New Roman" w:hAnsi="Times New Roman"/>
                <w:b/>
                <w:sz w:val="24"/>
                <w:szCs w:val="24"/>
                <w:lang w:val="es-ES" w:eastAsia="es-CO"/>
              </w:rPr>
              <w:t>Modalidad:</w:t>
            </w:r>
            <w:r w:rsidRPr="009A72B5">
              <w:rPr>
                <w:rFonts w:ascii="Times New Roman" w:eastAsia="Times New Roman" w:hAnsi="Times New Roman"/>
                <w:sz w:val="24"/>
                <w:szCs w:val="24"/>
                <w:lang w:val="es-ES" w:eastAsia="es-CO"/>
              </w:rPr>
              <w:t xml:space="preserve"> </w:t>
            </w:r>
            <w:r w:rsidR="00A37027">
              <w:rPr>
                <w:rFonts w:ascii="Times New Roman" w:eastAsia="Times New Roman" w:hAnsi="Times New Roman"/>
                <w:sz w:val="24"/>
                <w:szCs w:val="24"/>
                <w:lang w:val="es-ES" w:eastAsia="es-CO"/>
              </w:rPr>
              <w:t>V</w:t>
            </w:r>
            <w:r w:rsidR="00864DE7">
              <w:rPr>
                <w:rFonts w:ascii="Times New Roman" w:eastAsia="Times New Roman" w:hAnsi="Times New Roman"/>
                <w:sz w:val="24"/>
                <w:szCs w:val="24"/>
                <w:lang w:val="es-ES" w:eastAsia="es-CO"/>
              </w:rPr>
              <w:t>irtual</w:t>
            </w:r>
          </w:p>
        </w:tc>
      </w:tr>
      <w:tr w:rsidR="00180384" w:rsidRPr="009A72B5" w14:paraId="7202978C" w14:textId="77777777" w:rsidTr="00D918FB">
        <w:tc>
          <w:tcPr>
            <w:tcW w:w="5000" w:type="pct"/>
            <w:shd w:val="clear" w:color="auto" w:fill="auto"/>
          </w:tcPr>
          <w:p w14:paraId="0BEBD978" w14:textId="40995D5D" w:rsidR="00180384" w:rsidRPr="009A72B5" w:rsidRDefault="00180384" w:rsidP="00342622">
            <w:pPr>
              <w:spacing w:before="100" w:beforeAutospacing="1" w:after="100" w:afterAutospacing="1" w:line="240" w:lineRule="auto"/>
              <w:rPr>
                <w:rFonts w:ascii="Times New Roman" w:eastAsia="Times New Roman" w:hAnsi="Times New Roman"/>
                <w:b/>
                <w:sz w:val="24"/>
                <w:szCs w:val="24"/>
                <w:lang w:val="es-ES" w:eastAsia="es-CO"/>
              </w:rPr>
            </w:pPr>
            <w:r w:rsidRPr="009A72B5">
              <w:rPr>
                <w:rFonts w:ascii="Times New Roman" w:eastAsia="Times New Roman" w:hAnsi="Times New Roman"/>
                <w:b/>
                <w:sz w:val="24"/>
                <w:szCs w:val="24"/>
                <w:lang w:val="es-ES" w:eastAsia="es-CO"/>
              </w:rPr>
              <w:t xml:space="preserve">Idioma en que se imparte: </w:t>
            </w:r>
            <w:r w:rsidR="006D55E4" w:rsidRPr="009A72B5">
              <w:rPr>
                <w:rFonts w:ascii="Times New Roman" w:eastAsia="Times New Roman" w:hAnsi="Times New Roman"/>
                <w:sz w:val="24"/>
                <w:szCs w:val="24"/>
                <w:lang w:val="es-ES" w:eastAsia="es-CO"/>
              </w:rPr>
              <w:t>Inglés</w:t>
            </w:r>
          </w:p>
        </w:tc>
      </w:tr>
    </w:tbl>
    <w:p w14:paraId="687CD696" w14:textId="77777777" w:rsidR="003B277D" w:rsidRPr="009A72B5" w:rsidRDefault="003B277D" w:rsidP="001C16EC">
      <w:pPr>
        <w:pStyle w:val="Sinespaciado"/>
        <w:rPr>
          <w:rFonts w:ascii="Times New Roman" w:hAnsi="Times New Roman"/>
          <w:b/>
          <w:sz w:val="24"/>
          <w:szCs w:val="24"/>
        </w:rPr>
      </w:pPr>
      <w:bookmarkStart w:id="0" w:name="descripcion_del_curso"/>
    </w:p>
    <w:p w14:paraId="184114BB" w14:textId="77777777" w:rsidR="00D458B8" w:rsidRPr="00FB31E2" w:rsidRDefault="00D458B8" w:rsidP="001C16EC">
      <w:pPr>
        <w:pStyle w:val="Sinespaciado"/>
        <w:rPr>
          <w:rFonts w:ascii="Times New Roman" w:hAnsi="Times New Roman"/>
          <w:b/>
          <w:sz w:val="32"/>
        </w:rPr>
      </w:pPr>
      <w:r w:rsidRPr="00FB31E2">
        <w:rPr>
          <w:rFonts w:ascii="Times New Roman" w:hAnsi="Times New Roman"/>
          <w:b/>
          <w:sz w:val="32"/>
        </w:rPr>
        <w:t>Descripción de</w:t>
      </w:r>
      <w:r w:rsidR="00243513" w:rsidRPr="00FB31E2">
        <w:rPr>
          <w:rFonts w:ascii="Times New Roman" w:hAnsi="Times New Roman"/>
          <w:b/>
          <w:sz w:val="32"/>
        </w:rPr>
        <w:t xml:space="preserve"> </w:t>
      </w:r>
      <w:r w:rsidRPr="00FB31E2">
        <w:rPr>
          <w:rFonts w:ascii="Times New Roman" w:hAnsi="Times New Roman"/>
          <w:b/>
          <w:sz w:val="32"/>
        </w:rPr>
        <w:t>l</w:t>
      </w:r>
      <w:r w:rsidR="00243513" w:rsidRPr="00FB31E2">
        <w:rPr>
          <w:rFonts w:ascii="Times New Roman" w:hAnsi="Times New Roman"/>
          <w:b/>
          <w:sz w:val="32"/>
        </w:rPr>
        <w:t>a</w:t>
      </w:r>
      <w:r w:rsidRPr="00FB31E2">
        <w:rPr>
          <w:rFonts w:ascii="Times New Roman" w:hAnsi="Times New Roman"/>
          <w:b/>
          <w:sz w:val="32"/>
        </w:rPr>
        <w:t xml:space="preserve"> </w:t>
      </w:r>
      <w:r w:rsidR="00243513" w:rsidRPr="00FB31E2">
        <w:rPr>
          <w:rFonts w:ascii="Times New Roman" w:hAnsi="Times New Roman"/>
          <w:b/>
          <w:sz w:val="32"/>
        </w:rPr>
        <w:t>asignatura</w:t>
      </w:r>
      <w:bookmarkEnd w:id="0"/>
      <w:r w:rsidR="002D09CD" w:rsidRPr="00FB31E2">
        <w:rPr>
          <w:rFonts w:ascii="Times New Roman" w:hAnsi="Times New Roman"/>
          <w:b/>
          <w:sz w:val="32"/>
        </w:rPr>
        <w:t xml:space="preserve"> (</w:t>
      </w:r>
      <w:r w:rsidR="006635AD" w:rsidRPr="00FB31E2">
        <w:rPr>
          <w:rFonts w:ascii="Times New Roman" w:hAnsi="Times New Roman"/>
          <w:b/>
          <w:sz w:val="32"/>
        </w:rPr>
        <w:t>120 palabras)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43513" w:rsidRPr="00095B66" w14:paraId="0AACEF1E" w14:textId="77777777" w:rsidTr="00D918FB">
        <w:trPr>
          <w:trHeight w:val="571"/>
        </w:trPr>
        <w:tc>
          <w:tcPr>
            <w:tcW w:w="5000" w:type="pct"/>
            <w:shd w:val="clear" w:color="auto" w:fill="auto"/>
          </w:tcPr>
          <w:p w14:paraId="27E8881E" w14:textId="77777777" w:rsidR="006D55E4" w:rsidRPr="00C60452" w:rsidRDefault="006D55E4" w:rsidP="006D55E4">
            <w:pPr>
              <w:spacing w:before="100" w:beforeAutospacing="1" w:after="100" w:afterAutospacing="1"/>
              <w:jc w:val="both"/>
              <w:rPr>
                <w:rFonts w:ascii="Arial" w:eastAsia="Times New Roman" w:hAnsi="Arial" w:cs="Arial"/>
                <w:sz w:val="24"/>
                <w:szCs w:val="24"/>
                <w:lang w:val="en-GB"/>
              </w:rPr>
            </w:pPr>
            <w:bookmarkStart w:id="1" w:name="objetivos"/>
            <w:r w:rsidRPr="00C60452">
              <w:rPr>
                <w:rFonts w:ascii="Arial" w:eastAsia="Times New Roman" w:hAnsi="Arial" w:cs="Arial"/>
                <w:sz w:val="24"/>
                <w:szCs w:val="24"/>
                <w:lang w:val="en-GB"/>
              </w:rPr>
              <w:t xml:space="preserve">In a globalized context, International Human Resource Management (IHRM) acquires major importance, despite the mobility of workers is one of the main ways of coordinate the domestic and international activities of an international company. </w:t>
            </w:r>
          </w:p>
          <w:p w14:paraId="1EBAA730" w14:textId="77777777" w:rsidR="006D55E4" w:rsidRPr="00C60452" w:rsidRDefault="006D55E4" w:rsidP="006D55E4">
            <w:pPr>
              <w:spacing w:before="100" w:beforeAutospacing="1" w:after="100" w:afterAutospacing="1"/>
              <w:jc w:val="both"/>
              <w:rPr>
                <w:rFonts w:ascii="Arial" w:eastAsia="Times New Roman" w:hAnsi="Arial" w:cs="Arial"/>
                <w:sz w:val="24"/>
                <w:szCs w:val="24"/>
                <w:lang w:val="en-GB"/>
              </w:rPr>
            </w:pPr>
            <w:r w:rsidRPr="00C60452">
              <w:rPr>
                <w:rFonts w:ascii="Arial" w:eastAsia="Times New Roman" w:hAnsi="Arial" w:cs="Arial"/>
                <w:sz w:val="24"/>
                <w:szCs w:val="24"/>
                <w:lang w:val="en-GB"/>
              </w:rPr>
              <w:t xml:space="preserve">In this international opening, organizational managers must understand the cultural, social, and political environment in which his/her operation is located, furthermore, it implies that in a management level internal factors of the management be analysed, as national personnel selection, o personnel from the country where the new branch is, the way information is offered, development and careers, reward system and hiring conditions, demanding  therefore, the adequacy of the HRM processes to the own characteristics of an international assignment, such as, adaptation to national culture and knowledge, and abilities of job to perform. </w:t>
            </w:r>
          </w:p>
          <w:p w14:paraId="13C5146A" w14:textId="697B0AC1" w:rsidR="000A6C34" w:rsidRPr="006D55E4" w:rsidRDefault="006D55E4" w:rsidP="006D55E4">
            <w:pPr>
              <w:spacing w:before="100" w:beforeAutospacing="1" w:after="100" w:afterAutospacing="1" w:line="240" w:lineRule="auto"/>
              <w:jc w:val="both"/>
              <w:rPr>
                <w:rFonts w:ascii="Times New Roman" w:eastAsia="Times New Roman" w:hAnsi="Times New Roman"/>
                <w:color w:val="4472C4"/>
                <w:sz w:val="24"/>
                <w:szCs w:val="24"/>
                <w:lang w:val="en-US" w:eastAsia="es-CO"/>
              </w:rPr>
            </w:pPr>
            <w:r w:rsidRPr="00C60452">
              <w:rPr>
                <w:rFonts w:ascii="Arial" w:eastAsia="Times New Roman" w:hAnsi="Arial" w:cs="Arial"/>
                <w:sz w:val="24"/>
                <w:szCs w:val="24"/>
                <w:lang w:val="en-GB"/>
              </w:rPr>
              <w:t>IHRM course aims to from theoretical, methodological and corresponding attitudinal elements, and the realization of practical activities, to offer to students, necessary knowledge to its successful intervention in the HRM process, either from the analysis of the subprocesses to generate ideas that let to improve, or from fulfilment of the operation own responsibilities and monitoring of the activities that correspond to do ass</w:t>
            </w:r>
            <w:r w:rsidR="006349D3">
              <w:rPr>
                <w:rFonts w:ascii="Arial" w:eastAsia="Times New Roman" w:hAnsi="Arial" w:cs="Arial"/>
                <w:sz w:val="24"/>
                <w:szCs w:val="24"/>
                <w:lang w:val="en-GB"/>
              </w:rPr>
              <w:t>essment in</w:t>
            </w:r>
            <w:r w:rsidRPr="00C60452">
              <w:rPr>
                <w:rFonts w:ascii="Arial" w:eastAsia="Times New Roman" w:hAnsi="Arial" w:cs="Arial"/>
                <w:sz w:val="24"/>
                <w:szCs w:val="24"/>
                <w:lang w:val="en-GB"/>
              </w:rPr>
              <w:t xml:space="preserve"> a professional in international negotiation.  </w:t>
            </w:r>
          </w:p>
        </w:tc>
      </w:tr>
    </w:tbl>
    <w:p w14:paraId="275E05C0" w14:textId="77777777" w:rsidR="003B277D" w:rsidRPr="006D55E4" w:rsidRDefault="003B277D" w:rsidP="003B277D">
      <w:pPr>
        <w:pStyle w:val="Sinespaciado"/>
        <w:rPr>
          <w:rFonts w:ascii="Times New Roman" w:hAnsi="Times New Roman"/>
          <w:sz w:val="32"/>
          <w:szCs w:val="32"/>
          <w:lang w:val="en-US"/>
        </w:rPr>
      </w:pPr>
    </w:p>
    <w:p w14:paraId="5D0F64E6" w14:textId="77777777" w:rsidR="00BE6F77" w:rsidRPr="00FB31E2" w:rsidRDefault="00E56E16" w:rsidP="003B277D">
      <w:pPr>
        <w:pStyle w:val="Sinespaciado"/>
        <w:rPr>
          <w:rFonts w:ascii="Times New Roman" w:hAnsi="Times New Roman"/>
          <w:b/>
          <w:sz w:val="32"/>
          <w:szCs w:val="32"/>
          <w:lang w:val="es-ES"/>
        </w:rPr>
      </w:pPr>
      <w:r>
        <w:rPr>
          <w:rFonts w:ascii="Times New Roman" w:hAnsi="Times New Roman"/>
          <w:b/>
          <w:sz w:val="32"/>
          <w:szCs w:val="32"/>
          <w:lang w:val="es-ES"/>
        </w:rPr>
        <w:t>Objetivos de a</w:t>
      </w:r>
      <w:r w:rsidR="004F5801" w:rsidRPr="001E4C56">
        <w:rPr>
          <w:rFonts w:ascii="Times New Roman" w:hAnsi="Times New Roman"/>
          <w:b/>
          <w:sz w:val="32"/>
          <w:szCs w:val="32"/>
          <w:lang w:val="es-ES"/>
        </w:rPr>
        <w:t>prendizaje</w:t>
      </w:r>
      <w:r w:rsidR="00A83465">
        <w:rPr>
          <w:rFonts w:ascii="Times New Roman" w:hAnsi="Times New Roman"/>
          <w:b/>
          <w:color w:val="C00000"/>
          <w:sz w:val="32"/>
          <w:szCs w:val="32"/>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80384" w:rsidRPr="00095B66" w14:paraId="1AA74F65" w14:textId="77777777" w:rsidTr="006D55E4">
        <w:trPr>
          <w:trHeight w:val="1210"/>
        </w:trPr>
        <w:tc>
          <w:tcPr>
            <w:tcW w:w="5000" w:type="pct"/>
            <w:shd w:val="clear" w:color="auto" w:fill="auto"/>
          </w:tcPr>
          <w:p w14:paraId="4C98BD69" w14:textId="4987ECD9" w:rsidR="004424D3" w:rsidRPr="006D55E4" w:rsidRDefault="006D55E4" w:rsidP="004424D3">
            <w:pPr>
              <w:pStyle w:val="Sinespaciado"/>
              <w:jc w:val="both"/>
              <w:rPr>
                <w:rFonts w:ascii="Times New Roman" w:eastAsia="Times New Roman" w:hAnsi="Times New Roman"/>
                <w:color w:val="4472C4"/>
                <w:sz w:val="24"/>
                <w:lang w:val="en-US" w:eastAsia="es-CO"/>
              </w:rPr>
            </w:pPr>
            <w:r w:rsidRPr="00C60452">
              <w:rPr>
                <w:rFonts w:ascii="Arial" w:eastAsia="Times New Roman" w:hAnsi="Arial" w:cs="Arial"/>
                <w:color w:val="000000" w:themeColor="text1"/>
                <w:sz w:val="24"/>
                <w:szCs w:val="24"/>
                <w:lang w:val="en-GB"/>
              </w:rPr>
              <w:t xml:space="preserve">To achieve that student knows, manages and applies basic theoretical-practical knowledge of human resource management in an international environment, offering necessary conceptual, methodological and attitudinal elements to comprehension and learning of these processes. </w:t>
            </w:r>
          </w:p>
        </w:tc>
      </w:tr>
    </w:tbl>
    <w:p w14:paraId="1F9D9EE6" w14:textId="4C3021E8" w:rsidR="00180384" w:rsidRDefault="00180384" w:rsidP="003B277D">
      <w:pPr>
        <w:pStyle w:val="Sinespaciado"/>
        <w:rPr>
          <w:rFonts w:ascii="Times New Roman" w:hAnsi="Times New Roman"/>
          <w:b/>
          <w:sz w:val="32"/>
          <w:szCs w:val="32"/>
          <w:lang w:val="en-US"/>
        </w:rPr>
      </w:pPr>
    </w:p>
    <w:p w14:paraId="6D91ADA0" w14:textId="08BEC5FE" w:rsidR="00C40FBB" w:rsidRDefault="00C40FBB" w:rsidP="003B277D">
      <w:pPr>
        <w:pStyle w:val="Sinespaciado"/>
        <w:rPr>
          <w:rFonts w:ascii="Times New Roman" w:hAnsi="Times New Roman"/>
          <w:b/>
          <w:sz w:val="32"/>
          <w:szCs w:val="32"/>
          <w:lang w:val="en-US"/>
        </w:rPr>
      </w:pPr>
    </w:p>
    <w:p w14:paraId="19BE6649" w14:textId="77777777" w:rsidR="00C40FBB" w:rsidRPr="006D55E4" w:rsidRDefault="00C40FBB" w:rsidP="003B277D">
      <w:pPr>
        <w:pStyle w:val="Sinespaciado"/>
        <w:rPr>
          <w:rFonts w:ascii="Times New Roman" w:hAnsi="Times New Roman"/>
          <w:b/>
          <w:sz w:val="32"/>
          <w:szCs w:val="32"/>
          <w:lang w:val="en-US"/>
        </w:rPr>
      </w:pPr>
    </w:p>
    <w:p w14:paraId="7CE5A2C9" w14:textId="77777777" w:rsidR="00642B1F" w:rsidRPr="00FB31E2" w:rsidRDefault="004862CF" w:rsidP="00642B1F">
      <w:pPr>
        <w:pStyle w:val="Sinespaciado"/>
        <w:rPr>
          <w:rFonts w:ascii="Times New Roman" w:hAnsi="Times New Roman"/>
          <w:b/>
          <w:sz w:val="32"/>
          <w:szCs w:val="32"/>
          <w:lang w:val="es-ES"/>
        </w:rPr>
      </w:pPr>
      <w:r>
        <w:rPr>
          <w:rFonts w:ascii="Times New Roman" w:hAnsi="Times New Roman"/>
          <w:b/>
          <w:sz w:val="32"/>
          <w:szCs w:val="32"/>
          <w:lang w:val="es-ES"/>
        </w:rPr>
        <w:lastRenderedPageBreak/>
        <w:t>C</w:t>
      </w:r>
      <w:r w:rsidR="00642B1F" w:rsidRPr="00FB31E2">
        <w:rPr>
          <w:rFonts w:ascii="Times New Roman" w:hAnsi="Times New Roman"/>
          <w:b/>
          <w:sz w:val="32"/>
          <w:szCs w:val="32"/>
          <w:lang w:val="es-ES"/>
        </w:rPr>
        <w:t xml:space="preserve">ontenidos </w:t>
      </w:r>
      <w:r w:rsidR="00FA6023" w:rsidRPr="00FB31E2">
        <w:rPr>
          <w:rFonts w:ascii="Times New Roman" w:hAnsi="Times New Roman"/>
          <w:b/>
          <w:sz w:val="32"/>
          <w:szCs w:val="32"/>
          <w:lang w:val="es-ES"/>
        </w:rPr>
        <w:t>de la asignatura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55E4" w:rsidRPr="00095B66" w14:paraId="6B47BA92" w14:textId="77777777" w:rsidTr="00D918FB">
        <w:trPr>
          <w:trHeight w:val="200"/>
        </w:trPr>
        <w:tc>
          <w:tcPr>
            <w:tcW w:w="5000" w:type="pct"/>
            <w:shd w:val="clear" w:color="auto" w:fill="auto"/>
          </w:tcPr>
          <w:p w14:paraId="50558FA7" w14:textId="77777777" w:rsidR="006D55E4" w:rsidRPr="00C60452" w:rsidRDefault="006D55E4" w:rsidP="006D55E4">
            <w:pPr>
              <w:pStyle w:val="Prrafodelista"/>
              <w:numPr>
                <w:ilvl w:val="0"/>
                <w:numId w:val="28"/>
              </w:numPr>
              <w:spacing w:after="0" w:line="240" w:lineRule="auto"/>
              <w:ind w:hanging="184"/>
              <w:jc w:val="both"/>
              <w:rPr>
                <w:rFonts w:ascii="Arial" w:hAnsi="Arial" w:cs="Arial"/>
                <w:b/>
                <w:color w:val="000000" w:themeColor="text1"/>
                <w:sz w:val="24"/>
                <w:szCs w:val="24"/>
                <w:lang w:val="en-GB"/>
              </w:rPr>
            </w:pPr>
            <w:r w:rsidRPr="00C60452">
              <w:rPr>
                <w:rFonts w:ascii="Arial" w:hAnsi="Arial" w:cs="Arial"/>
                <w:b/>
                <w:color w:val="000000" w:themeColor="text1"/>
                <w:sz w:val="24"/>
                <w:szCs w:val="24"/>
                <w:lang w:val="en-GB"/>
              </w:rPr>
              <w:t>GENERAL CONTEXT OF INTERNATIONAL HUMAN RESOURCE MANAGEMENT (IHRM):</w:t>
            </w:r>
          </w:p>
          <w:p w14:paraId="7D74C903" w14:textId="3D341944" w:rsidR="006D55E4" w:rsidRPr="00C60452" w:rsidRDefault="006D55E4" w:rsidP="006D55E4">
            <w:pPr>
              <w:pStyle w:val="Prrafodelista"/>
              <w:numPr>
                <w:ilvl w:val="0"/>
                <w:numId w:val="29"/>
              </w:numPr>
              <w:spacing w:after="0" w:line="240" w:lineRule="auto"/>
              <w:ind w:left="743" w:hanging="425"/>
              <w:jc w:val="both"/>
              <w:rPr>
                <w:rFonts w:ascii="Arial" w:hAnsi="Arial" w:cs="Arial"/>
                <w:color w:val="000000" w:themeColor="text1"/>
                <w:sz w:val="24"/>
                <w:szCs w:val="24"/>
                <w:lang w:val="en-GB"/>
              </w:rPr>
            </w:pPr>
            <w:r w:rsidRPr="00C60452">
              <w:rPr>
                <w:rFonts w:ascii="Arial" w:hAnsi="Arial" w:cs="Arial"/>
                <w:color w:val="000000" w:themeColor="text1"/>
                <w:sz w:val="24"/>
                <w:szCs w:val="24"/>
                <w:lang w:val="en-GB"/>
              </w:rPr>
              <w:t xml:space="preserve">International business and IHRM </w:t>
            </w:r>
            <w:r w:rsidR="00163D23">
              <w:rPr>
                <w:rFonts w:ascii="Arial" w:hAnsi="Arial" w:cs="Arial"/>
                <w:color w:val="000000" w:themeColor="text1"/>
                <w:sz w:val="24"/>
                <w:szCs w:val="24"/>
                <w:lang w:val="en-GB"/>
              </w:rPr>
              <w:t xml:space="preserve">- </w:t>
            </w:r>
            <w:r w:rsidR="00095B66">
              <w:rPr>
                <w:rFonts w:ascii="Arial" w:hAnsi="Arial" w:cs="Arial"/>
                <w:color w:val="000000" w:themeColor="text1"/>
                <w:sz w:val="24"/>
                <w:szCs w:val="24"/>
                <w:lang w:val="en-GB"/>
              </w:rPr>
              <w:t>February</w:t>
            </w:r>
            <w:r w:rsidR="00163D23" w:rsidRPr="00163D23">
              <w:rPr>
                <w:rFonts w:ascii="Arial" w:hAnsi="Arial" w:cs="Arial"/>
                <w:color w:val="000000" w:themeColor="text1"/>
                <w:sz w:val="24"/>
                <w:szCs w:val="24"/>
                <w:lang w:val="en-GB"/>
              </w:rPr>
              <w:t xml:space="preserve"> </w:t>
            </w:r>
            <w:r w:rsidR="00095B66">
              <w:rPr>
                <w:rFonts w:ascii="Arial" w:hAnsi="Arial" w:cs="Arial"/>
                <w:color w:val="000000" w:themeColor="text1"/>
                <w:sz w:val="24"/>
                <w:szCs w:val="24"/>
                <w:lang w:val="en-GB"/>
              </w:rPr>
              <w:t>2nd</w:t>
            </w:r>
          </w:p>
          <w:p w14:paraId="2031AF67" w14:textId="7A9D4F02" w:rsidR="006D55E4" w:rsidRPr="00C60452" w:rsidRDefault="006D55E4" w:rsidP="006D55E4">
            <w:pPr>
              <w:pStyle w:val="Prrafodelista"/>
              <w:numPr>
                <w:ilvl w:val="0"/>
                <w:numId w:val="29"/>
              </w:numPr>
              <w:spacing w:after="0" w:line="240" w:lineRule="auto"/>
              <w:ind w:left="743" w:hanging="425"/>
              <w:jc w:val="both"/>
              <w:rPr>
                <w:rFonts w:ascii="Arial" w:hAnsi="Arial" w:cs="Arial"/>
                <w:color w:val="000000" w:themeColor="text1"/>
                <w:sz w:val="24"/>
                <w:szCs w:val="24"/>
                <w:lang w:val="en-GB"/>
              </w:rPr>
            </w:pPr>
            <w:r w:rsidRPr="00C60452">
              <w:rPr>
                <w:rFonts w:ascii="Arial" w:hAnsi="Arial" w:cs="Arial"/>
                <w:color w:val="000000" w:themeColor="text1"/>
                <w:sz w:val="24"/>
                <w:szCs w:val="24"/>
                <w:lang w:val="en-GB"/>
              </w:rPr>
              <w:t>Domestic Human Resource Management and IHRM</w:t>
            </w:r>
            <w:r w:rsidR="00163D23">
              <w:rPr>
                <w:rFonts w:ascii="Arial" w:hAnsi="Arial" w:cs="Arial"/>
                <w:color w:val="000000" w:themeColor="text1"/>
                <w:sz w:val="24"/>
                <w:szCs w:val="24"/>
                <w:lang w:val="en-GB"/>
              </w:rPr>
              <w:t xml:space="preserve">. </w:t>
            </w:r>
            <w:r w:rsidR="00095B66">
              <w:rPr>
                <w:rFonts w:ascii="Arial" w:hAnsi="Arial" w:cs="Arial"/>
                <w:color w:val="000000" w:themeColor="text1"/>
                <w:sz w:val="24"/>
                <w:szCs w:val="24"/>
                <w:lang w:val="en-GB"/>
              </w:rPr>
              <w:t>February</w:t>
            </w:r>
            <w:r w:rsidR="00163D23" w:rsidRPr="00163D23">
              <w:rPr>
                <w:rFonts w:ascii="Arial" w:hAnsi="Arial" w:cs="Arial"/>
                <w:color w:val="000000" w:themeColor="text1"/>
                <w:sz w:val="24"/>
                <w:szCs w:val="24"/>
                <w:lang w:val="en-GB"/>
              </w:rPr>
              <w:t xml:space="preserve"> </w:t>
            </w:r>
            <w:r w:rsidR="00095B66">
              <w:rPr>
                <w:rFonts w:ascii="Arial" w:hAnsi="Arial" w:cs="Arial"/>
                <w:color w:val="000000" w:themeColor="text1"/>
                <w:sz w:val="24"/>
                <w:szCs w:val="24"/>
                <w:lang w:val="en-GB"/>
              </w:rPr>
              <w:t>9th</w:t>
            </w:r>
            <w:r w:rsidRPr="00C60452">
              <w:rPr>
                <w:rFonts w:ascii="Arial" w:hAnsi="Arial" w:cs="Arial"/>
                <w:color w:val="000000" w:themeColor="text1"/>
                <w:sz w:val="24"/>
                <w:szCs w:val="24"/>
                <w:lang w:val="en-GB"/>
              </w:rPr>
              <w:t xml:space="preserve"> </w:t>
            </w:r>
          </w:p>
          <w:p w14:paraId="4525D4BB" w14:textId="52799F55" w:rsidR="00163D23" w:rsidRPr="00163D23" w:rsidRDefault="00163D23" w:rsidP="006D55E4">
            <w:pPr>
              <w:pStyle w:val="Prrafodelista"/>
              <w:numPr>
                <w:ilvl w:val="0"/>
                <w:numId w:val="29"/>
              </w:numPr>
              <w:spacing w:after="0" w:line="240" w:lineRule="auto"/>
              <w:ind w:left="743" w:hanging="425"/>
              <w:jc w:val="both"/>
              <w:rPr>
                <w:rFonts w:ascii="Arial" w:hAnsi="Arial" w:cs="Arial"/>
                <w:color w:val="000000" w:themeColor="text1"/>
                <w:sz w:val="24"/>
                <w:szCs w:val="24"/>
                <w:lang w:val="en-GB"/>
              </w:rPr>
            </w:pPr>
            <w:r w:rsidRPr="00163D23">
              <w:rPr>
                <w:rFonts w:ascii="Arial" w:hAnsi="Arial" w:cs="Arial"/>
                <w:color w:val="000000" w:themeColor="text1"/>
                <w:sz w:val="24"/>
                <w:szCs w:val="24"/>
                <w:lang w:val="en-US"/>
              </w:rPr>
              <w:t>The IHRM Department, Professionalism, and Future Trends</w:t>
            </w:r>
            <w:r>
              <w:rPr>
                <w:rFonts w:ascii="Arial" w:hAnsi="Arial" w:cs="Arial"/>
                <w:color w:val="000000" w:themeColor="text1"/>
                <w:sz w:val="24"/>
                <w:szCs w:val="24"/>
                <w:lang w:val="en-US"/>
              </w:rPr>
              <w:t xml:space="preserve"> - </w:t>
            </w:r>
            <w:r w:rsidR="00095B66">
              <w:rPr>
                <w:rFonts w:ascii="Arial" w:hAnsi="Arial" w:cs="Arial"/>
                <w:color w:val="000000" w:themeColor="text1"/>
                <w:sz w:val="24"/>
                <w:szCs w:val="24"/>
                <w:lang w:val="en-US"/>
              </w:rPr>
              <w:t>February</w:t>
            </w:r>
            <w:r w:rsidRPr="00163D23">
              <w:rPr>
                <w:rFonts w:ascii="Arial" w:hAnsi="Arial" w:cs="Arial"/>
                <w:color w:val="000000" w:themeColor="text1"/>
                <w:sz w:val="24"/>
                <w:szCs w:val="24"/>
                <w:lang w:val="en-US"/>
              </w:rPr>
              <w:t xml:space="preserve"> 1</w:t>
            </w:r>
            <w:r w:rsidR="00095B66">
              <w:rPr>
                <w:rFonts w:ascii="Arial" w:hAnsi="Arial" w:cs="Arial"/>
                <w:color w:val="000000" w:themeColor="text1"/>
                <w:sz w:val="24"/>
                <w:szCs w:val="24"/>
                <w:lang w:val="en-US"/>
              </w:rPr>
              <w:t>6</w:t>
            </w:r>
            <w:r w:rsidRPr="00163D23">
              <w:rPr>
                <w:rFonts w:ascii="Arial" w:hAnsi="Arial" w:cs="Arial"/>
                <w:color w:val="000000" w:themeColor="text1"/>
                <w:sz w:val="24"/>
                <w:szCs w:val="24"/>
                <w:lang w:val="en-US"/>
              </w:rPr>
              <w:t>th</w:t>
            </w:r>
          </w:p>
          <w:p w14:paraId="00DF45DD" w14:textId="77777777" w:rsidR="006D55E4" w:rsidRPr="00C60452" w:rsidRDefault="006D55E4" w:rsidP="006D55E4">
            <w:pPr>
              <w:pStyle w:val="Prrafodelista"/>
              <w:ind w:left="743"/>
              <w:jc w:val="both"/>
              <w:rPr>
                <w:rFonts w:ascii="Arial" w:hAnsi="Arial" w:cs="Arial"/>
                <w:color w:val="000000" w:themeColor="text1"/>
                <w:sz w:val="24"/>
                <w:szCs w:val="24"/>
                <w:lang w:val="en-GB"/>
              </w:rPr>
            </w:pPr>
          </w:p>
          <w:p w14:paraId="1087E90F" w14:textId="77777777" w:rsidR="006D55E4" w:rsidRPr="00C60452" w:rsidRDefault="006D55E4" w:rsidP="006D55E4">
            <w:pPr>
              <w:pStyle w:val="Prrafodelista"/>
              <w:ind w:left="0"/>
              <w:jc w:val="both"/>
              <w:rPr>
                <w:rFonts w:ascii="Arial" w:hAnsi="Arial" w:cs="Arial"/>
                <w:b/>
                <w:color w:val="000000" w:themeColor="text1"/>
                <w:sz w:val="24"/>
                <w:szCs w:val="24"/>
                <w:lang w:val="en-GB"/>
              </w:rPr>
            </w:pPr>
            <w:r w:rsidRPr="00C60452">
              <w:rPr>
                <w:rFonts w:ascii="Arial" w:hAnsi="Arial" w:cs="Arial"/>
                <w:b/>
                <w:color w:val="000000" w:themeColor="text1"/>
                <w:sz w:val="24"/>
                <w:szCs w:val="24"/>
                <w:lang w:val="en-GB"/>
              </w:rPr>
              <w:t xml:space="preserve">II.  FOREIGN ASSIGNMENT AND INTERNATIONAL MOBILITY </w:t>
            </w:r>
          </w:p>
          <w:p w14:paraId="3EC544AB" w14:textId="46A7BAA0" w:rsidR="00C43DF7" w:rsidRDefault="00C43DF7" w:rsidP="00C43DF7">
            <w:pPr>
              <w:pStyle w:val="Prrafodelista"/>
              <w:ind w:left="311"/>
              <w:jc w:val="both"/>
              <w:rPr>
                <w:rFonts w:ascii="Arial" w:hAnsi="Arial" w:cs="Arial"/>
                <w:color w:val="000000" w:themeColor="text1"/>
                <w:sz w:val="24"/>
                <w:szCs w:val="24"/>
                <w:lang w:val="en-GB"/>
              </w:rPr>
            </w:pPr>
            <w:r w:rsidRPr="00C60452">
              <w:rPr>
                <w:rFonts w:ascii="Arial" w:hAnsi="Arial" w:cs="Arial"/>
                <w:color w:val="000000" w:themeColor="text1"/>
                <w:sz w:val="24"/>
                <w:szCs w:val="24"/>
                <w:lang w:val="en-GB"/>
              </w:rPr>
              <w:t>•</w:t>
            </w:r>
            <w:r>
              <w:rPr>
                <w:rFonts w:ascii="Arial" w:hAnsi="Arial" w:cs="Arial"/>
                <w:color w:val="000000" w:themeColor="text1"/>
                <w:sz w:val="24"/>
                <w:szCs w:val="24"/>
                <w:lang w:val="en-GB"/>
              </w:rPr>
              <w:t xml:space="preserve">     </w:t>
            </w:r>
            <w:r w:rsidRPr="00C43DF7">
              <w:rPr>
                <w:rFonts w:ascii="Arial" w:hAnsi="Arial" w:cs="Arial"/>
                <w:color w:val="000000" w:themeColor="text1"/>
                <w:sz w:val="24"/>
                <w:szCs w:val="24"/>
                <w:lang w:val="en-US"/>
              </w:rPr>
              <w:t>International assignee</w:t>
            </w:r>
            <w:r w:rsidR="003F5F8B">
              <w:rPr>
                <w:rFonts w:ascii="Arial" w:hAnsi="Arial" w:cs="Arial"/>
                <w:color w:val="000000" w:themeColor="text1"/>
                <w:sz w:val="24"/>
                <w:szCs w:val="24"/>
                <w:lang w:val="en-US"/>
              </w:rPr>
              <w:t xml:space="preserve"> and e</w:t>
            </w:r>
            <w:r>
              <w:rPr>
                <w:rFonts w:ascii="Arial" w:hAnsi="Arial" w:cs="Arial"/>
                <w:color w:val="000000" w:themeColor="text1"/>
                <w:sz w:val="24"/>
                <w:szCs w:val="24"/>
                <w:lang w:val="en-US"/>
              </w:rPr>
              <w:t xml:space="preserve">xpatriation </w:t>
            </w:r>
            <w:r>
              <w:rPr>
                <w:rFonts w:ascii="Arial" w:hAnsi="Arial" w:cs="Arial"/>
                <w:color w:val="000000" w:themeColor="text1"/>
                <w:sz w:val="24"/>
                <w:szCs w:val="24"/>
                <w:lang w:val="en-GB"/>
              </w:rPr>
              <w:t xml:space="preserve">- </w:t>
            </w:r>
            <w:r w:rsidR="005708F4">
              <w:rPr>
                <w:rFonts w:ascii="Arial" w:hAnsi="Arial" w:cs="Arial"/>
                <w:color w:val="000000" w:themeColor="text1"/>
                <w:sz w:val="24"/>
                <w:szCs w:val="24"/>
                <w:lang w:val="en-GB"/>
              </w:rPr>
              <w:t>March</w:t>
            </w:r>
            <w:r w:rsidRPr="00C40FBB">
              <w:rPr>
                <w:rFonts w:ascii="Arial" w:hAnsi="Arial" w:cs="Arial"/>
                <w:color w:val="000000" w:themeColor="text1"/>
                <w:sz w:val="24"/>
                <w:szCs w:val="24"/>
                <w:lang w:val="en-GB"/>
              </w:rPr>
              <w:t xml:space="preserve"> </w:t>
            </w:r>
            <w:r w:rsidR="005708F4">
              <w:rPr>
                <w:rFonts w:ascii="Arial" w:hAnsi="Arial" w:cs="Arial"/>
                <w:color w:val="000000" w:themeColor="text1"/>
                <w:sz w:val="24"/>
                <w:szCs w:val="24"/>
                <w:lang w:val="en-GB"/>
              </w:rPr>
              <w:t>9</w:t>
            </w:r>
            <w:r w:rsidRPr="00C40FBB">
              <w:rPr>
                <w:rFonts w:ascii="Arial" w:hAnsi="Arial" w:cs="Arial"/>
                <w:color w:val="000000" w:themeColor="text1"/>
                <w:sz w:val="24"/>
                <w:szCs w:val="24"/>
                <w:lang w:val="en-GB"/>
              </w:rPr>
              <w:t>th</w:t>
            </w:r>
          </w:p>
          <w:p w14:paraId="6F370715" w14:textId="7017B104" w:rsidR="00C43DF7" w:rsidRPr="00C40FBB" w:rsidRDefault="006D55E4" w:rsidP="00C43DF7">
            <w:pPr>
              <w:pStyle w:val="Prrafodelista"/>
              <w:ind w:left="311"/>
              <w:jc w:val="both"/>
              <w:rPr>
                <w:rFonts w:ascii="Arial" w:hAnsi="Arial" w:cs="Arial"/>
                <w:color w:val="000000" w:themeColor="text1"/>
                <w:sz w:val="24"/>
                <w:szCs w:val="24"/>
                <w:lang w:val="en-US"/>
              </w:rPr>
            </w:pPr>
            <w:r w:rsidRPr="00C60452">
              <w:rPr>
                <w:rFonts w:ascii="Arial" w:hAnsi="Arial" w:cs="Arial"/>
                <w:color w:val="000000" w:themeColor="text1"/>
                <w:sz w:val="24"/>
                <w:szCs w:val="24"/>
                <w:lang w:val="en-GB"/>
              </w:rPr>
              <w:t>•</w:t>
            </w:r>
            <w:r w:rsidRPr="00C60452">
              <w:rPr>
                <w:rFonts w:ascii="Arial" w:hAnsi="Arial" w:cs="Arial"/>
                <w:color w:val="000000" w:themeColor="text1"/>
                <w:sz w:val="24"/>
                <w:szCs w:val="24"/>
                <w:lang w:val="en-GB"/>
              </w:rPr>
              <w:tab/>
            </w:r>
            <w:r w:rsidR="003F5F8B" w:rsidRPr="00C60452">
              <w:rPr>
                <w:rFonts w:ascii="Arial" w:hAnsi="Arial" w:cs="Arial"/>
                <w:color w:val="000000" w:themeColor="text1"/>
                <w:sz w:val="24"/>
                <w:szCs w:val="24"/>
                <w:lang w:val="en-GB"/>
              </w:rPr>
              <w:t>National culture and adaptation</w:t>
            </w:r>
            <w:r w:rsidR="003F5F8B">
              <w:rPr>
                <w:rFonts w:ascii="Arial" w:hAnsi="Arial" w:cs="Arial"/>
                <w:color w:val="000000" w:themeColor="text1"/>
                <w:sz w:val="24"/>
                <w:szCs w:val="24"/>
                <w:lang w:val="en-GB"/>
              </w:rPr>
              <w:t xml:space="preserve"> </w:t>
            </w:r>
            <w:r w:rsidR="00C40FBB">
              <w:rPr>
                <w:rFonts w:ascii="Arial" w:hAnsi="Arial" w:cs="Arial"/>
                <w:color w:val="000000" w:themeColor="text1"/>
                <w:sz w:val="24"/>
                <w:szCs w:val="24"/>
                <w:lang w:val="en-GB"/>
              </w:rPr>
              <w:t xml:space="preserve">- </w:t>
            </w:r>
            <w:r w:rsidR="005708F4">
              <w:rPr>
                <w:rFonts w:ascii="Arial" w:hAnsi="Arial" w:cs="Arial"/>
                <w:color w:val="000000" w:themeColor="text1"/>
                <w:sz w:val="24"/>
                <w:szCs w:val="24"/>
                <w:lang w:val="en-GB"/>
              </w:rPr>
              <w:t>March</w:t>
            </w:r>
            <w:r w:rsidR="00C43DF7" w:rsidRPr="00C40FBB">
              <w:rPr>
                <w:rFonts w:ascii="Arial" w:hAnsi="Arial" w:cs="Arial"/>
                <w:color w:val="000000" w:themeColor="text1"/>
                <w:sz w:val="24"/>
                <w:szCs w:val="24"/>
                <w:lang w:val="en-GB"/>
              </w:rPr>
              <w:t xml:space="preserve"> 1</w:t>
            </w:r>
            <w:r w:rsidR="005708F4">
              <w:rPr>
                <w:rFonts w:ascii="Arial" w:hAnsi="Arial" w:cs="Arial"/>
                <w:color w:val="000000" w:themeColor="text1"/>
                <w:sz w:val="24"/>
                <w:szCs w:val="24"/>
                <w:lang w:val="en-GB"/>
              </w:rPr>
              <w:t>6</w:t>
            </w:r>
            <w:r w:rsidR="00C43DF7" w:rsidRPr="00C40FBB">
              <w:rPr>
                <w:rFonts w:ascii="Arial" w:hAnsi="Arial" w:cs="Arial"/>
                <w:color w:val="000000" w:themeColor="text1"/>
                <w:sz w:val="24"/>
                <w:szCs w:val="24"/>
                <w:lang w:val="en-GB"/>
              </w:rPr>
              <w:t>th</w:t>
            </w:r>
          </w:p>
          <w:p w14:paraId="19617E0C" w14:textId="7EA9DFAD" w:rsidR="006D55E4" w:rsidRPr="00C40FBB" w:rsidRDefault="006D55E4" w:rsidP="006D55E4">
            <w:pPr>
              <w:pStyle w:val="Prrafodelista"/>
              <w:ind w:left="311"/>
              <w:jc w:val="both"/>
              <w:rPr>
                <w:rFonts w:ascii="Arial" w:hAnsi="Arial" w:cs="Arial"/>
                <w:color w:val="000000" w:themeColor="text1"/>
                <w:sz w:val="24"/>
                <w:szCs w:val="24"/>
                <w:lang w:val="en-US"/>
              </w:rPr>
            </w:pPr>
            <w:r w:rsidRPr="00C60452">
              <w:rPr>
                <w:rFonts w:ascii="Arial" w:hAnsi="Arial" w:cs="Arial"/>
                <w:color w:val="000000" w:themeColor="text1"/>
                <w:sz w:val="24"/>
                <w:szCs w:val="24"/>
                <w:lang w:val="en-GB"/>
              </w:rPr>
              <w:t>•</w:t>
            </w:r>
            <w:r w:rsidRPr="00C60452">
              <w:rPr>
                <w:rFonts w:ascii="Arial" w:hAnsi="Arial" w:cs="Arial"/>
                <w:color w:val="000000" w:themeColor="text1"/>
                <w:sz w:val="24"/>
                <w:szCs w:val="24"/>
                <w:lang w:val="en-GB"/>
              </w:rPr>
              <w:tab/>
            </w:r>
            <w:r w:rsidR="003F5F8B">
              <w:rPr>
                <w:rFonts w:ascii="Arial" w:hAnsi="Arial" w:cs="Arial"/>
                <w:color w:val="000000" w:themeColor="text1"/>
                <w:sz w:val="24"/>
                <w:szCs w:val="24"/>
                <w:lang w:val="en-GB"/>
              </w:rPr>
              <w:t xml:space="preserve">Job analysis, </w:t>
            </w:r>
            <w:r w:rsidR="003F5F8B" w:rsidRPr="00C60452">
              <w:rPr>
                <w:rFonts w:ascii="Arial" w:hAnsi="Arial" w:cs="Arial"/>
                <w:color w:val="000000" w:themeColor="text1"/>
                <w:sz w:val="24"/>
                <w:szCs w:val="24"/>
                <w:lang w:val="en-GB"/>
              </w:rPr>
              <w:t>recruiting and selection processes and procedures</w:t>
            </w:r>
            <w:r w:rsidR="003F5F8B">
              <w:rPr>
                <w:rFonts w:ascii="Arial" w:hAnsi="Arial" w:cs="Arial"/>
                <w:color w:val="000000" w:themeColor="text1"/>
                <w:sz w:val="24"/>
                <w:szCs w:val="24"/>
                <w:lang w:val="en-GB"/>
              </w:rPr>
              <w:t xml:space="preserve"> </w:t>
            </w:r>
            <w:r w:rsidR="00C40FBB">
              <w:rPr>
                <w:rFonts w:ascii="Arial" w:hAnsi="Arial" w:cs="Arial"/>
                <w:color w:val="000000" w:themeColor="text1"/>
                <w:sz w:val="24"/>
                <w:szCs w:val="24"/>
                <w:lang w:val="en-GB"/>
              </w:rPr>
              <w:t xml:space="preserve">- </w:t>
            </w:r>
            <w:r w:rsidR="005708F4">
              <w:rPr>
                <w:rFonts w:ascii="Arial" w:hAnsi="Arial" w:cs="Arial"/>
                <w:color w:val="000000" w:themeColor="text1"/>
                <w:sz w:val="24"/>
                <w:szCs w:val="24"/>
                <w:lang w:val="en-GB"/>
              </w:rPr>
              <w:t>March</w:t>
            </w:r>
            <w:r w:rsidR="00C43DF7" w:rsidRPr="00C40FBB">
              <w:rPr>
                <w:rFonts w:ascii="Arial" w:hAnsi="Arial" w:cs="Arial"/>
                <w:color w:val="000000" w:themeColor="text1"/>
                <w:sz w:val="24"/>
                <w:szCs w:val="24"/>
                <w:lang w:val="en-GB"/>
              </w:rPr>
              <w:t xml:space="preserve"> </w:t>
            </w:r>
            <w:r w:rsidR="005708F4">
              <w:rPr>
                <w:rFonts w:ascii="Arial" w:hAnsi="Arial" w:cs="Arial"/>
                <w:color w:val="000000" w:themeColor="text1"/>
                <w:sz w:val="24"/>
                <w:szCs w:val="24"/>
                <w:lang w:val="en-GB"/>
              </w:rPr>
              <w:t>23th</w:t>
            </w:r>
          </w:p>
          <w:p w14:paraId="028ED561" w14:textId="77777777" w:rsidR="006D55E4" w:rsidRPr="005708F4" w:rsidRDefault="006D55E4" w:rsidP="006D55E4">
            <w:pPr>
              <w:pStyle w:val="Prrafodelista"/>
              <w:ind w:left="671"/>
              <w:jc w:val="both"/>
              <w:rPr>
                <w:rFonts w:ascii="Arial" w:hAnsi="Arial" w:cs="Arial"/>
                <w:color w:val="000000" w:themeColor="text1"/>
                <w:sz w:val="24"/>
                <w:szCs w:val="24"/>
                <w:lang w:val="en-US"/>
              </w:rPr>
            </w:pPr>
          </w:p>
          <w:p w14:paraId="3C9CA5A8" w14:textId="77777777" w:rsidR="006D55E4" w:rsidRPr="00C60452" w:rsidRDefault="006D55E4" w:rsidP="006D55E4">
            <w:pPr>
              <w:pStyle w:val="Prrafodelista"/>
              <w:ind w:left="0"/>
              <w:jc w:val="both"/>
              <w:rPr>
                <w:rFonts w:ascii="Arial" w:hAnsi="Arial" w:cs="Arial"/>
                <w:b/>
                <w:color w:val="000000" w:themeColor="text1"/>
                <w:sz w:val="24"/>
                <w:szCs w:val="24"/>
                <w:lang w:val="en-GB"/>
              </w:rPr>
            </w:pPr>
            <w:r w:rsidRPr="00C60452">
              <w:rPr>
                <w:rFonts w:ascii="Arial" w:hAnsi="Arial" w:cs="Arial"/>
                <w:b/>
                <w:color w:val="000000" w:themeColor="text1"/>
                <w:sz w:val="24"/>
                <w:szCs w:val="24"/>
                <w:lang w:val="en-GB"/>
              </w:rPr>
              <w:t>III.  GLOBAL EMPLOYMENT LAW AND LABOUR RELATIONS</w:t>
            </w:r>
          </w:p>
          <w:p w14:paraId="608BF972" w14:textId="2B7329AF" w:rsidR="006D55E4" w:rsidRDefault="006D55E4" w:rsidP="006D55E4">
            <w:pPr>
              <w:pStyle w:val="Prrafodelista"/>
              <w:ind w:left="0"/>
              <w:jc w:val="both"/>
              <w:rPr>
                <w:rFonts w:ascii="Arial" w:hAnsi="Arial" w:cs="Arial"/>
                <w:color w:val="000000" w:themeColor="text1"/>
                <w:sz w:val="24"/>
                <w:szCs w:val="24"/>
                <w:lang w:val="en-GB"/>
              </w:rPr>
            </w:pPr>
            <w:r w:rsidRPr="00C60452">
              <w:rPr>
                <w:rFonts w:ascii="Arial" w:hAnsi="Arial" w:cs="Arial"/>
                <w:color w:val="000000" w:themeColor="text1"/>
                <w:sz w:val="24"/>
                <w:szCs w:val="24"/>
                <w:lang w:val="en-GB"/>
              </w:rPr>
              <w:t xml:space="preserve">     •</w:t>
            </w:r>
            <w:r w:rsidRPr="00C60452">
              <w:rPr>
                <w:rFonts w:ascii="Arial" w:hAnsi="Arial" w:cs="Arial"/>
                <w:color w:val="000000" w:themeColor="text1"/>
                <w:sz w:val="24"/>
                <w:szCs w:val="24"/>
                <w:lang w:val="en-GB"/>
              </w:rPr>
              <w:tab/>
            </w:r>
            <w:r w:rsidR="003F5F8B" w:rsidRPr="00C60452">
              <w:rPr>
                <w:rFonts w:ascii="Arial" w:hAnsi="Arial" w:cs="Arial"/>
                <w:color w:val="000000" w:themeColor="text1"/>
                <w:sz w:val="24"/>
                <w:szCs w:val="24"/>
                <w:lang w:val="en-GB"/>
              </w:rPr>
              <w:t>International training and management development</w:t>
            </w:r>
            <w:r w:rsidR="003F5F8B">
              <w:rPr>
                <w:rFonts w:ascii="Arial" w:hAnsi="Arial" w:cs="Arial"/>
                <w:color w:val="000000" w:themeColor="text1"/>
                <w:sz w:val="24"/>
                <w:szCs w:val="24"/>
                <w:lang w:val="en-GB"/>
              </w:rPr>
              <w:t xml:space="preserve"> </w:t>
            </w:r>
            <w:r w:rsidR="00C40FBB">
              <w:rPr>
                <w:rFonts w:ascii="Arial" w:hAnsi="Arial" w:cs="Arial"/>
                <w:color w:val="000000" w:themeColor="text1"/>
                <w:sz w:val="24"/>
                <w:szCs w:val="24"/>
                <w:lang w:val="en-GB"/>
              </w:rPr>
              <w:t xml:space="preserve">- </w:t>
            </w:r>
            <w:r w:rsidR="003F5F8B">
              <w:rPr>
                <w:rFonts w:ascii="Arial" w:hAnsi="Arial" w:cs="Arial"/>
                <w:color w:val="000000" w:themeColor="text1"/>
                <w:sz w:val="24"/>
                <w:szCs w:val="24"/>
                <w:lang w:val="en-GB"/>
              </w:rPr>
              <w:t>April</w:t>
            </w:r>
            <w:r w:rsidR="00C40FBB" w:rsidRPr="00C40FBB">
              <w:rPr>
                <w:rFonts w:ascii="Arial" w:hAnsi="Arial" w:cs="Arial"/>
                <w:color w:val="000000" w:themeColor="text1"/>
                <w:sz w:val="24"/>
                <w:szCs w:val="24"/>
                <w:lang w:val="en-GB"/>
              </w:rPr>
              <w:t xml:space="preserve"> </w:t>
            </w:r>
            <w:r w:rsidR="003F5F8B">
              <w:rPr>
                <w:rFonts w:ascii="Arial" w:hAnsi="Arial" w:cs="Arial"/>
                <w:color w:val="000000" w:themeColor="text1"/>
                <w:sz w:val="24"/>
                <w:szCs w:val="24"/>
                <w:lang w:val="en-GB"/>
              </w:rPr>
              <w:t>20</w:t>
            </w:r>
            <w:r w:rsidR="00C40FBB" w:rsidRPr="00C40FBB">
              <w:rPr>
                <w:rFonts w:ascii="Arial" w:hAnsi="Arial" w:cs="Arial"/>
                <w:color w:val="000000" w:themeColor="text1"/>
                <w:sz w:val="24"/>
                <w:szCs w:val="24"/>
                <w:lang w:val="en-GB"/>
              </w:rPr>
              <w:t>th</w:t>
            </w:r>
          </w:p>
          <w:p w14:paraId="77407707" w14:textId="357F6713" w:rsidR="00C40FBB" w:rsidRPr="00C40FBB" w:rsidRDefault="00C40FBB" w:rsidP="00C40FBB">
            <w:pPr>
              <w:pStyle w:val="Prrafodelista"/>
              <w:ind w:left="0"/>
              <w:jc w:val="both"/>
              <w:rPr>
                <w:rFonts w:ascii="Arial" w:hAnsi="Arial" w:cs="Arial"/>
                <w:color w:val="000000" w:themeColor="text1"/>
                <w:sz w:val="24"/>
                <w:szCs w:val="24"/>
                <w:lang w:val="en-US"/>
              </w:rPr>
            </w:pPr>
            <w:r w:rsidRPr="00C60452">
              <w:rPr>
                <w:rFonts w:ascii="Arial" w:hAnsi="Arial" w:cs="Arial"/>
                <w:color w:val="000000" w:themeColor="text1"/>
                <w:sz w:val="24"/>
                <w:szCs w:val="24"/>
                <w:lang w:val="en-GB"/>
              </w:rPr>
              <w:t xml:space="preserve">     •</w:t>
            </w:r>
            <w:r w:rsidRPr="00C60452">
              <w:rPr>
                <w:rFonts w:ascii="Arial" w:hAnsi="Arial" w:cs="Arial"/>
                <w:color w:val="000000" w:themeColor="text1"/>
                <w:sz w:val="24"/>
                <w:szCs w:val="24"/>
                <w:lang w:val="en-GB"/>
              </w:rPr>
              <w:tab/>
            </w:r>
            <w:r w:rsidR="003F5F8B" w:rsidRPr="00C60452">
              <w:rPr>
                <w:rFonts w:ascii="Arial" w:hAnsi="Arial" w:cs="Arial"/>
                <w:color w:val="000000" w:themeColor="text1"/>
                <w:sz w:val="24"/>
                <w:szCs w:val="24"/>
                <w:lang w:val="en-GB"/>
              </w:rPr>
              <w:t>Compensation</w:t>
            </w:r>
            <w:r w:rsidR="003F5F8B">
              <w:rPr>
                <w:rFonts w:ascii="Arial" w:hAnsi="Arial" w:cs="Arial"/>
                <w:color w:val="000000" w:themeColor="text1"/>
                <w:sz w:val="24"/>
                <w:szCs w:val="24"/>
                <w:lang w:val="en-GB"/>
              </w:rPr>
              <w:t xml:space="preserve"> </w:t>
            </w:r>
            <w:r w:rsidR="003F5F8B" w:rsidRPr="00C60452">
              <w:rPr>
                <w:rFonts w:ascii="Arial" w:hAnsi="Arial" w:cs="Arial"/>
                <w:color w:val="000000" w:themeColor="text1"/>
                <w:sz w:val="24"/>
                <w:szCs w:val="24"/>
                <w:lang w:val="en-GB"/>
              </w:rPr>
              <w:t>and well-bein</w:t>
            </w:r>
            <w:r w:rsidR="003F5F8B">
              <w:rPr>
                <w:rFonts w:ascii="Arial" w:hAnsi="Arial" w:cs="Arial"/>
                <w:color w:val="000000" w:themeColor="text1"/>
                <w:sz w:val="24"/>
                <w:szCs w:val="24"/>
                <w:lang w:val="en-GB"/>
              </w:rPr>
              <w:t xml:space="preserve">g </w:t>
            </w:r>
            <w:r>
              <w:rPr>
                <w:rFonts w:ascii="Arial" w:hAnsi="Arial" w:cs="Arial"/>
                <w:color w:val="000000" w:themeColor="text1"/>
                <w:sz w:val="24"/>
                <w:szCs w:val="24"/>
                <w:lang w:val="en-GB"/>
              </w:rPr>
              <w:t xml:space="preserve">- </w:t>
            </w:r>
            <w:r w:rsidR="003F5F8B">
              <w:rPr>
                <w:rFonts w:ascii="Arial" w:hAnsi="Arial" w:cs="Arial"/>
                <w:color w:val="000000" w:themeColor="text1"/>
                <w:sz w:val="24"/>
                <w:szCs w:val="24"/>
                <w:lang w:val="en-GB"/>
              </w:rPr>
              <w:t>April</w:t>
            </w:r>
            <w:r w:rsidRPr="00C40FBB">
              <w:rPr>
                <w:rFonts w:ascii="Arial" w:hAnsi="Arial" w:cs="Arial"/>
                <w:color w:val="000000" w:themeColor="text1"/>
                <w:sz w:val="24"/>
                <w:szCs w:val="24"/>
                <w:lang w:val="en-GB"/>
              </w:rPr>
              <w:t xml:space="preserve"> 2</w:t>
            </w:r>
            <w:r w:rsidR="003F5F8B">
              <w:rPr>
                <w:rFonts w:ascii="Arial" w:hAnsi="Arial" w:cs="Arial"/>
                <w:color w:val="000000" w:themeColor="text1"/>
                <w:sz w:val="24"/>
                <w:szCs w:val="24"/>
                <w:lang w:val="en-GB"/>
              </w:rPr>
              <w:t>7</w:t>
            </w:r>
            <w:r w:rsidRPr="00C40FBB">
              <w:rPr>
                <w:rFonts w:ascii="Arial" w:hAnsi="Arial" w:cs="Arial"/>
                <w:color w:val="000000" w:themeColor="text1"/>
                <w:sz w:val="24"/>
                <w:szCs w:val="24"/>
                <w:lang w:val="en-GB"/>
              </w:rPr>
              <w:t>th</w:t>
            </w:r>
          </w:p>
          <w:p w14:paraId="173870AF" w14:textId="06D6AEF4" w:rsidR="006D55E4" w:rsidRPr="00C40FBB" w:rsidRDefault="00C40FBB" w:rsidP="00C40FBB">
            <w:pPr>
              <w:pStyle w:val="Prrafodelista"/>
              <w:ind w:left="0"/>
              <w:jc w:val="both"/>
              <w:rPr>
                <w:rFonts w:ascii="Arial" w:hAnsi="Arial" w:cs="Arial"/>
                <w:color w:val="000000" w:themeColor="text1"/>
                <w:sz w:val="24"/>
                <w:szCs w:val="24"/>
                <w:lang w:val="en-GB"/>
              </w:rPr>
            </w:pPr>
            <w:r w:rsidRPr="00C60452">
              <w:rPr>
                <w:rFonts w:ascii="Arial" w:hAnsi="Arial" w:cs="Arial"/>
                <w:color w:val="000000" w:themeColor="text1"/>
                <w:sz w:val="24"/>
                <w:szCs w:val="24"/>
                <w:lang w:val="en-GB"/>
              </w:rPr>
              <w:t xml:space="preserve">     •</w:t>
            </w:r>
            <w:r w:rsidRPr="00C60452">
              <w:rPr>
                <w:rFonts w:ascii="Arial" w:hAnsi="Arial" w:cs="Arial"/>
                <w:color w:val="000000" w:themeColor="text1"/>
                <w:sz w:val="24"/>
                <w:szCs w:val="24"/>
                <w:lang w:val="en-GB"/>
              </w:rPr>
              <w:tab/>
            </w:r>
            <w:r w:rsidR="003F5F8B" w:rsidRPr="00C60452">
              <w:rPr>
                <w:rFonts w:ascii="Arial" w:hAnsi="Arial" w:cs="Arial"/>
                <w:color w:val="000000" w:themeColor="text1"/>
                <w:sz w:val="24"/>
                <w:szCs w:val="24"/>
                <w:lang w:val="en-GB"/>
              </w:rPr>
              <w:t>The institutional legal contexts of international business</w:t>
            </w:r>
            <w:r w:rsidR="003F5F8B">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 xml:space="preserve">- </w:t>
            </w:r>
            <w:r w:rsidR="003F5F8B">
              <w:rPr>
                <w:rFonts w:ascii="Arial" w:hAnsi="Arial" w:cs="Arial"/>
                <w:color w:val="000000" w:themeColor="text1"/>
                <w:sz w:val="24"/>
                <w:szCs w:val="24"/>
                <w:lang w:val="en-GB"/>
              </w:rPr>
              <w:t>May</w:t>
            </w:r>
            <w:r w:rsidRPr="00C40FBB">
              <w:rPr>
                <w:rFonts w:ascii="Arial" w:hAnsi="Arial" w:cs="Arial"/>
                <w:color w:val="000000" w:themeColor="text1"/>
                <w:sz w:val="24"/>
                <w:szCs w:val="24"/>
                <w:lang w:val="en-GB"/>
              </w:rPr>
              <w:t xml:space="preserve"> </w:t>
            </w:r>
            <w:r w:rsidR="003F5F8B">
              <w:rPr>
                <w:rFonts w:ascii="Arial" w:hAnsi="Arial" w:cs="Arial"/>
                <w:color w:val="000000" w:themeColor="text1"/>
                <w:sz w:val="24"/>
                <w:szCs w:val="24"/>
                <w:lang w:val="en-GB"/>
              </w:rPr>
              <w:t>4</w:t>
            </w:r>
            <w:r w:rsidRPr="00C40FBB">
              <w:rPr>
                <w:rFonts w:ascii="Arial" w:hAnsi="Arial" w:cs="Arial"/>
                <w:color w:val="000000" w:themeColor="text1"/>
                <w:sz w:val="24"/>
                <w:szCs w:val="24"/>
                <w:lang w:val="en-GB"/>
              </w:rPr>
              <w:t>th</w:t>
            </w:r>
          </w:p>
        </w:tc>
      </w:tr>
    </w:tbl>
    <w:p w14:paraId="39CD5A71" w14:textId="77777777" w:rsidR="00B27842" w:rsidRPr="006D55E4" w:rsidRDefault="00B27842" w:rsidP="00642B1F">
      <w:pPr>
        <w:pStyle w:val="Sinespaciado"/>
        <w:rPr>
          <w:rFonts w:ascii="Times New Roman" w:hAnsi="Times New Roman"/>
          <w:b/>
          <w:sz w:val="32"/>
          <w:lang w:val="en-US"/>
        </w:rPr>
      </w:pPr>
    </w:p>
    <w:p w14:paraId="16136E01" w14:textId="77777777" w:rsidR="00642B1F" w:rsidRPr="00FB31E2" w:rsidRDefault="00C90724" w:rsidP="00642B1F">
      <w:pPr>
        <w:pStyle w:val="Sinespaciado"/>
        <w:rPr>
          <w:rFonts w:ascii="Times New Roman" w:hAnsi="Times New Roman"/>
          <w:b/>
          <w:sz w:val="32"/>
        </w:rPr>
      </w:pPr>
      <w:r w:rsidRPr="00FB31E2">
        <w:rPr>
          <w:rFonts w:ascii="Times New Roman" w:hAnsi="Times New Roman"/>
          <w:b/>
          <w:sz w:val="32"/>
        </w:rPr>
        <w:t xml:space="preserve">Estrategias </w:t>
      </w:r>
      <w:r w:rsidR="00D516E0" w:rsidRPr="004862CF">
        <w:rPr>
          <w:rFonts w:ascii="Times New Roman" w:hAnsi="Times New Roman"/>
          <w:b/>
          <w:sz w:val="32"/>
        </w:rPr>
        <w:t>didácticas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2B1F" w:rsidRPr="00095B66" w14:paraId="6559AE78" w14:textId="77777777" w:rsidTr="00D918FB">
        <w:trPr>
          <w:trHeight w:val="794"/>
        </w:trPr>
        <w:tc>
          <w:tcPr>
            <w:tcW w:w="5000" w:type="pct"/>
            <w:shd w:val="clear" w:color="auto" w:fill="auto"/>
          </w:tcPr>
          <w:p w14:paraId="45A8E147" w14:textId="77777777" w:rsidR="006D55E4" w:rsidRDefault="006D55E4" w:rsidP="006D55E4">
            <w:pPr>
              <w:spacing w:before="100" w:beforeAutospacing="1" w:after="100" w:afterAutospacing="1"/>
              <w:jc w:val="both"/>
              <w:rPr>
                <w:rFonts w:ascii="Arial" w:eastAsia="Times New Roman" w:hAnsi="Arial" w:cs="Arial"/>
                <w:color w:val="000000" w:themeColor="text1"/>
                <w:sz w:val="24"/>
                <w:szCs w:val="24"/>
                <w:lang w:val="en-GB"/>
              </w:rPr>
            </w:pPr>
            <w:r w:rsidRPr="00C60452">
              <w:rPr>
                <w:rFonts w:ascii="Arial" w:eastAsia="Times New Roman" w:hAnsi="Arial" w:cs="Arial"/>
                <w:color w:val="000000" w:themeColor="text1"/>
                <w:sz w:val="24"/>
                <w:szCs w:val="24"/>
                <w:lang w:val="en-GB"/>
              </w:rPr>
              <w:t>Topic course is done through different actions in which is combined master classes and active methodologies. In special, it uses training with projects, through</w:t>
            </w:r>
            <w:r>
              <w:rPr>
                <w:rFonts w:ascii="Arial" w:eastAsia="Times New Roman" w:hAnsi="Arial" w:cs="Arial"/>
                <w:color w:val="000000" w:themeColor="text1"/>
                <w:sz w:val="24"/>
                <w:szCs w:val="24"/>
                <w:lang w:val="en-GB"/>
              </w:rPr>
              <w:t>:</w:t>
            </w:r>
          </w:p>
          <w:p w14:paraId="284850B0" w14:textId="77777777" w:rsidR="00F7731A" w:rsidRDefault="006D55E4"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C</w:t>
            </w:r>
            <w:r w:rsidRPr="006D55E4">
              <w:rPr>
                <w:rFonts w:ascii="Arial" w:eastAsia="Times New Roman" w:hAnsi="Arial" w:cs="Arial"/>
                <w:color w:val="000000" w:themeColor="text1"/>
                <w:sz w:val="24"/>
                <w:szCs w:val="24"/>
                <w:lang w:val="en-GB"/>
              </w:rPr>
              <w:t>ase stud</w:t>
            </w:r>
            <w:r>
              <w:rPr>
                <w:rFonts w:ascii="Arial" w:eastAsia="Times New Roman" w:hAnsi="Arial" w:cs="Arial"/>
                <w:color w:val="000000" w:themeColor="text1"/>
                <w:sz w:val="24"/>
                <w:szCs w:val="24"/>
                <w:lang w:val="en-GB"/>
              </w:rPr>
              <w:t>ies</w:t>
            </w:r>
            <w:r w:rsidRPr="006D55E4">
              <w:rPr>
                <w:rFonts w:ascii="Arial" w:eastAsia="Times New Roman" w:hAnsi="Arial" w:cs="Arial"/>
                <w:color w:val="000000" w:themeColor="text1"/>
                <w:sz w:val="24"/>
                <w:szCs w:val="24"/>
                <w:lang w:val="en-GB"/>
              </w:rPr>
              <w:t xml:space="preserve"> applied to an organisation, in which students apply learnings, document their experience and then, explain it, based on established guidelines. </w:t>
            </w:r>
          </w:p>
          <w:p w14:paraId="79D7A117" w14:textId="604BE092" w:rsidR="00F7731A" w:rsidRDefault="006D55E4"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sidRPr="006D55E4">
              <w:rPr>
                <w:rFonts w:ascii="Arial" w:eastAsia="Times New Roman" w:hAnsi="Arial" w:cs="Arial"/>
                <w:color w:val="000000" w:themeColor="text1"/>
                <w:sz w:val="24"/>
                <w:szCs w:val="24"/>
                <w:lang w:val="en-GB"/>
              </w:rPr>
              <w:t xml:space="preserve">With this, it seeks student be protagonist of her o his own learning and the professor’s role be as guide, tutor and instructor in this process, to scope of academic achievements, in the cognitive and the labour, such as in the know, as in the know to do and know to be. </w:t>
            </w:r>
          </w:p>
          <w:p w14:paraId="59F32C8F" w14:textId="0215C918" w:rsidR="00F7731A" w:rsidRDefault="00F7731A"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Gamification, in order to apply the theoretical concepts and develop competencies required for International Business</w:t>
            </w:r>
          </w:p>
          <w:p w14:paraId="7F6990E8" w14:textId="77777777" w:rsidR="00F7731A" w:rsidRPr="00F7731A" w:rsidRDefault="006D55E4"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sidRPr="00F7731A">
              <w:rPr>
                <w:rFonts w:ascii="Arial" w:eastAsia="Times New Roman" w:hAnsi="Arial" w:cs="Arial"/>
                <w:sz w:val="24"/>
                <w:szCs w:val="24"/>
                <w:lang w:val="en-GB"/>
              </w:rPr>
              <w:t xml:space="preserve">Theoretical-practical training. </w:t>
            </w:r>
          </w:p>
          <w:p w14:paraId="530B7CE1" w14:textId="77777777" w:rsidR="007B08FE" w:rsidRPr="00F7731A" w:rsidRDefault="006D55E4"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sidRPr="00F7731A">
              <w:rPr>
                <w:rFonts w:ascii="Arial" w:eastAsia="Times New Roman" w:hAnsi="Arial" w:cs="Arial"/>
                <w:sz w:val="24"/>
                <w:szCs w:val="24"/>
                <w:lang w:val="en-GB"/>
              </w:rPr>
              <w:t xml:space="preserve">Realization of </w:t>
            </w:r>
            <w:r w:rsidR="00F7731A">
              <w:rPr>
                <w:rFonts w:ascii="Arial" w:eastAsia="Times New Roman" w:hAnsi="Arial" w:cs="Arial"/>
                <w:sz w:val="24"/>
                <w:szCs w:val="24"/>
                <w:lang w:val="en-GB"/>
              </w:rPr>
              <w:t xml:space="preserve">an </w:t>
            </w:r>
            <w:r w:rsidRPr="00F7731A">
              <w:rPr>
                <w:rFonts w:ascii="Arial" w:eastAsia="Times New Roman" w:hAnsi="Arial" w:cs="Arial"/>
                <w:sz w:val="24"/>
                <w:szCs w:val="24"/>
                <w:lang w:val="en-GB"/>
              </w:rPr>
              <w:t>integrative exercise, through students (working in groups), document the practises used in the HRM process in an organisation</w:t>
            </w:r>
            <w:r w:rsidR="00F7731A">
              <w:rPr>
                <w:rFonts w:ascii="Arial" w:eastAsia="Times New Roman" w:hAnsi="Arial" w:cs="Arial"/>
                <w:sz w:val="24"/>
                <w:szCs w:val="24"/>
                <w:lang w:val="en-GB"/>
              </w:rPr>
              <w:t xml:space="preserve"> that has international operations.</w:t>
            </w:r>
          </w:p>
          <w:p w14:paraId="7AC2A7EA" w14:textId="381CE85A" w:rsidR="00F7731A" w:rsidRPr="00C60452" w:rsidRDefault="00F7731A" w:rsidP="00F7731A">
            <w:pPr>
              <w:pStyle w:val="Prrafodelista"/>
              <w:numPr>
                <w:ilvl w:val="0"/>
                <w:numId w:val="32"/>
              </w:numPr>
              <w:spacing w:before="100" w:beforeAutospacing="1" w:after="100" w:afterAutospacing="1" w:line="240" w:lineRule="auto"/>
              <w:jc w:val="both"/>
              <w:rPr>
                <w:rFonts w:ascii="Arial" w:eastAsia="Times New Roman" w:hAnsi="Arial" w:cs="Arial"/>
                <w:sz w:val="24"/>
                <w:szCs w:val="24"/>
                <w:lang w:val="en-GB"/>
              </w:rPr>
            </w:pPr>
            <w:r>
              <w:rPr>
                <w:rFonts w:ascii="Arial" w:eastAsia="Times New Roman" w:hAnsi="Arial" w:cs="Arial"/>
                <w:sz w:val="24"/>
                <w:szCs w:val="24"/>
                <w:lang w:val="en-GB"/>
              </w:rPr>
              <w:t>C</w:t>
            </w:r>
            <w:r w:rsidRPr="00C60452">
              <w:rPr>
                <w:rFonts w:ascii="Arial" w:eastAsia="Times New Roman" w:hAnsi="Arial" w:cs="Arial"/>
                <w:sz w:val="24"/>
                <w:szCs w:val="24"/>
                <w:lang w:val="en-GB"/>
              </w:rPr>
              <w:t xml:space="preserve">larification of doubts and concerns in the realization of </w:t>
            </w:r>
            <w:r>
              <w:rPr>
                <w:rFonts w:ascii="Arial" w:eastAsia="Times New Roman" w:hAnsi="Arial" w:cs="Arial"/>
                <w:sz w:val="24"/>
                <w:szCs w:val="24"/>
                <w:lang w:val="en-GB"/>
              </w:rPr>
              <w:t xml:space="preserve">class activities and the </w:t>
            </w:r>
            <w:r w:rsidRPr="00C60452">
              <w:rPr>
                <w:rFonts w:ascii="Arial" w:eastAsia="Times New Roman" w:hAnsi="Arial" w:cs="Arial"/>
                <w:sz w:val="24"/>
                <w:szCs w:val="24"/>
                <w:lang w:val="en-GB"/>
              </w:rPr>
              <w:t xml:space="preserve">integrative exercise. </w:t>
            </w:r>
          </w:p>
          <w:p w14:paraId="217281F9" w14:textId="77777777" w:rsidR="00F7731A" w:rsidRPr="00F7731A" w:rsidRDefault="00F7731A"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Pr>
                <w:rFonts w:ascii="Arial" w:eastAsia="Times New Roman" w:hAnsi="Arial" w:cs="Arial"/>
                <w:sz w:val="24"/>
                <w:szCs w:val="24"/>
                <w:lang w:val="en-GB"/>
              </w:rPr>
              <w:t xml:space="preserve">Readings </w:t>
            </w:r>
            <w:r w:rsidRPr="00C60452">
              <w:rPr>
                <w:rFonts w:ascii="Arial" w:eastAsia="Times New Roman" w:hAnsi="Arial" w:cs="Arial"/>
                <w:sz w:val="24"/>
                <w:szCs w:val="24"/>
                <w:lang w:val="en-GB"/>
              </w:rPr>
              <w:t xml:space="preserve">according to course plan, in order to achieve the declarative learnings proposed in the course.  </w:t>
            </w:r>
          </w:p>
          <w:p w14:paraId="371CC260" w14:textId="2EDE0364" w:rsidR="00F7731A" w:rsidRPr="00F7731A" w:rsidRDefault="00F7731A" w:rsidP="00F7731A">
            <w:pPr>
              <w:pStyle w:val="Prrafodelista"/>
              <w:numPr>
                <w:ilvl w:val="0"/>
                <w:numId w:val="32"/>
              </w:numPr>
              <w:spacing w:before="100" w:beforeAutospacing="1" w:after="100" w:afterAutospacing="1"/>
              <w:jc w:val="both"/>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Special Guests sharing their experiences in international businesses.</w:t>
            </w:r>
          </w:p>
        </w:tc>
      </w:tr>
    </w:tbl>
    <w:p w14:paraId="3C872A61" w14:textId="1AECCA01" w:rsidR="00F8073C" w:rsidRDefault="00F8073C" w:rsidP="00B27842">
      <w:pPr>
        <w:pStyle w:val="Sinespaciado"/>
        <w:rPr>
          <w:rFonts w:ascii="Times New Roman" w:hAnsi="Times New Roman"/>
          <w:b/>
          <w:sz w:val="32"/>
          <w:lang w:val="en-US"/>
        </w:rPr>
      </w:pPr>
    </w:p>
    <w:p w14:paraId="090E47FB" w14:textId="03EC23D5" w:rsidR="00C40FBB" w:rsidRDefault="00C40FBB" w:rsidP="00B27842">
      <w:pPr>
        <w:pStyle w:val="Sinespaciado"/>
        <w:rPr>
          <w:rFonts w:ascii="Times New Roman" w:hAnsi="Times New Roman"/>
          <w:b/>
          <w:sz w:val="32"/>
          <w:lang w:val="en-US"/>
        </w:rPr>
      </w:pPr>
    </w:p>
    <w:p w14:paraId="152745F9" w14:textId="1DD688D3" w:rsidR="00C40FBB" w:rsidRDefault="00C40FBB" w:rsidP="00B27842">
      <w:pPr>
        <w:pStyle w:val="Sinespaciado"/>
        <w:rPr>
          <w:rFonts w:ascii="Times New Roman" w:hAnsi="Times New Roman"/>
          <w:b/>
          <w:sz w:val="32"/>
          <w:lang w:val="en-US"/>
        </w:rPr>
      </w:pPr>
    </w:p>
    <w:p w14:paraId="4A4BBB54" w14:textId="77777777" w:rsidR="008E7AFD" w:rsidRPr="006D55E4" w:rsidRDefault="008E7AFD" w:rsidP="00B27842">
      <w:pPr>
        <w:pStyle w:val="Sinespaciado"/>
        <w:rPr>
          <w:rFonts w:ascii="Times New Roman" w:hAnsi="Times New Roman"/>
          <w:b/>
          <w:sz w:val="32"/>
          <w:lang w:val="en-US"/>
        </w:rPr>
      </w:pPr>
    </w:p>
    <w:p w14:paraId="28719D96" w14:textId="77777777" w:rsidR="00B27842" w:rsidRPr="004862CF" w:rsidRDefault="00AD5BD6" w:rsidP="00B27842">
      <w:pPr>
        <w:pStyle w:val="Sinespaciado"/>
        <w:rPr>
          <w:rFonts w:ascii="Times New Roman" w:hAnsi="Times New Roman"/>
          <w:b/>
          <w:sz w:val="32"/>
        </w:rPr>
      </w:pPr>
      <w:r w:rsidRPr="004862CF">
        <w:rPr>
          <w:rFonts w:ascii="Times New Roman" w:hAnsi="Times New Roman"/>
          <w:b/>
          <w:sz w:val="32"/>
        </w:rPr>
        <w:lastRenderedPageBreak/>
        <w:t>E</w:t>
      </w:r>
      <w:r w:rsidR="00482F1B" w:rsidRPr="004862CF">
        <w:rPr>
          <w:rFonts w:ascii="Times New Roman" w:hAnsi="Times New Roman"/>
          <w:b/>
          <w:sz w:val="32"/>
        </w:rPr>
        <w:t>strategia de e</w:t>
      </w:r>
      <w:r w:rsidR="00E56E16">
        <w:rPr>
          <w:rFonts w:ascii="Times New Roman" w:hAnsi="Times New Roman"/>
          <w:b/>
          <w:sz w:val="32"/>
        </w:rPr>
        <w:t>valuación – Resultados de a</w:t>
      </w:r>
      <w:r w:rsidR="00F8073C" w:rsidRPr="004862CF">
        <w:rPr>
          <w:rFonts w:ascii="Times New Roman" w:hAnsi="Times New Roman"/>
          <w:b/>
          <w:sz w:val="32"/>
        </w:rPr>
        <w:t>prendizaje</w:t>
      </w:r>
      <w:r w:rsidR="00E56E16">
        <w:rPr>
          <w:rFonts w:ascii="Times New Roman" w:hAnsi="Times New Roman"/>
          <w:b/>
          <w:sz w:val="32"/>
        </w:rPr>
        <w:t xml:space="preserve"> e</w:t>
      </w:r>
      <w:r w:rsidR="00FD6EF3" w:rsidRPr="004862CF">
        <w:rPr>
          <w:rFonts w:ascii="Times New Roman" w:hAnsi="Times New Roman"/>
          <w:b/>
          <w:sz w:val="32"/>
        </w:rPr>
        <w:t>sperados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6963" w:rsidRPr="00095B66" w14:paraId="1588DC3F" w14:textId="77777777" w:rsidTr="00342622">
        <w:tc>
          <w:tcPr>
            <w:tcW w:w="5000" w:type="pct"/>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709"/>
              <w:gridCol w:w="1814"/>
              <w:gridCol w:w="1935"/>
              <w:gridCol w:w="2798"/>
            </w:tblGrid>
            <w:tr w:rsidR="00053838" w:rsidRPr="00CA2409" w14:paraId="6D22C167" w14:textId="77777777" w:rsidTr="003252A3">
              <w:trPr>
                <w:trHeight w:val="217"/>
                <w:jc w:val="center"/>
              </w:trPr>
              <w:tc>
                <w:tcPr>
                  <w:tcW w:w="2146" w:type="dxa"/>
                  <w:tcBorders>
                    <w:top w:val="single" w:sz="4" w:space="0" w:color="auto"/>
                    <w:left w:val="single" w:sz="4" w:space="0" w:color="auto"/>
                    <w:bottom w:val="single" w:sz="4" w:space="0" w:color="auto"/>
                    <w:right w:val="single" w:sz="4" w:space="0" w:color="auto"/>
                  </w:tcBorders>
                  <w:noWrap/>
                  <w:vAlign w:val="center"/>
                  <w:hideMark/>
                </w:tcPr>
                <w:p w14:paraId="5432FF20" w14:textId="77777777" w:rsidR="00053838" w:rsidRDefault="00053838" w:rsidP="00E1167D">
                  <w:pPr>
                    <w:spacing w:after="0" w:line="240" w:lineRule="auto"/>
                    <w:jc w:val="center"/>
                    <w:rPr>
                      <w:rFonts w:cs="Calibri"/>
                      <w:b/>
                      <w:bCs/>
                      <w:sz w:val="20"/>
                      <w:szCs w:val="20"/>
                    </w:rPr>
                  </w:pPr>
                  <w:r w:rsidRPr="008F6963">
                    <w:rPr>
                      <w:rFonts w:ascii="Times New Roman" w:hAnsi="Times New Roman"/>
                      <w:b/>
                      <w:bCs/>
                      <w:color w:val="C00000"/>
                      <w:sz w:val="24"/>
                      <w:szCs w:val="24"/>
                      <w:lang w:val="es-ES"/>
                    </w:rPr>
                    <w:t xml:space="preserve"> </w:t>
                  </w:r>
                  <w:r w:rsidR="00E1167D">
                    <w:rPr>
                      <w:rFonts w:cs="Calibri"/>
                      <w:b/>
                      <w:bCs/>
                      <w:sz w:val="20"/>
                      <w:szCs w:val="20"/>
                    </w:rPr>
                    <w:t xml:space="preserve">Actividades de </w:t>
                  </w:r>
                </w:p>
                <w:p w14:paraId="437255E0" w14:textId="77777777" w:rsidR="00E1167D" w:rsidRDefault="00E1167D" w:rsidP="00E1167D">
                  <w:pPr>
                    <w:spacing w:after="0" w:line="240" w:lineRule="auto"/>
                    <w:jc w:val="center"/>
                    <w:rPr>
                      <w:rFonts w:cs="Calibri"/>
                      <w:b/>
                      <w:bCs/>
                      <w:sz w:val="20"/>
                      <w:szCs w:val="20"/>
                    </w:rPr>
                  </w:pPr>
                  <w:r>
                    <w:rPr>
                      <w:rFonts w:cs="Calibri"/>
                      <w:b/>
                      <w:bCs/>
                      <w:sz w:val="20"/>
                      <w:szCs w:val="20"/>
                    </w:rPr>
                    <w:t xml:space="preserve">Evaluación de los </w:t>
                  </w:r>
                </w:p>
                <w:p w14:paraId="145557C2" w14:textId="77777777" w:rsidR="00E1167D" w:rsidRPr="00CA2409" w:rsidRDefault="00E1167D" w:rsidP="00E1167D">
                  <w:pPr>
                    <w:spacing w:after="0" w:line="240" w:lineRule="auto"/>
                    <w:jc w:val="center"/>
                    <w:rPr>
                      <w:rFonts w:cs="Calibri"/>
                      <w:b/>
                      <w:bCs/>
                      <w:sz w:val="20"/>
                      <w:szCs w:val="20"/>
                    </w:rPr>
                  </w:pPr>
                  <w:r>
                    <w:rPr>
                      <w:rFonts w:cs="Calibri"/>
                      <w:b/>
                      <w:bCs/>
                      <w:sz w:val="20"/>
                      <w:szCs w:val="20"/>
                    </w:rPr>
                    <w:t>Aprendizajes</w:t>
                  </w:r>
                </w:p>
              </w:tc>
              <w:tc>
                <w:tcPr>
                  <w:tcW w:w="709" w:type="dxa"/>
                  <w:tcBorders>
                    <w:top w:val="single" w:sz="4" w:space="0" w:color="auto"/>
                    <w:left w:val="single" w:sz="4" w:space="0" w:color="auto"/>
                    <w:bottom w:val="single" w:sz="4" w:space="0" w:color="auto"/>
                    <w:right w:val="single" w:sz="4" w:space="0" w:color="auto"/>
                  </w:tcBorders>
                  <w:vAlign w:val="center"/>
                </w:tcPr>
                <w:p w14:paraId="291457BD" w14:textId="77777777" w:rsidR="00053838" w:rsidRPr="00CA2409" w:rsidRDefault="00053838" w:rsidP="00C37C9C">
                  <w:pPr>
                    <w:spacing w:after="0" w:line="240" w:lineRule="auto"/>
                    <w:jc w:val="center"/>
                    <w:rPr>
                      <w:rFonts w:cs="Calibri"/>
                      <w:b/>
                      <w:bCs/>
                      <w:sz w:val="20"/>
                      <w:szCs w:val="20"/>
                    </w:rPr>
                  </w:pPr>
                  <w:r>
                    <w:rPr>
                      <w:rFonts w:cs="Calibri"/>
                      <w:b/>
                      <w:bCs/>
                      <w:sz w:val="20"/>
                      <w:szCs w:val="20"/>
                    </w:rPr>
                    <w:t>% nota</w:t>
                  </w:r>
                </w:p>
              </w:tc>
              <w:tc>
                <w:tcPr>
                  <w:tcW w:w="1814" w:type="dxa"/>
                  <w:tcBorders>
                    <w:top w:val="single" w:sz="4" w:space="0" w:color="auto"/>
                    <w:left w:val="single" w:sz="4" w:space="0" w:color="auto"/>
                    <w:bottom w:val="single" w:sz="4" w:space="0" w:color="auto"/>
                    <w:right w:val="single" w:sz="4" w:space="0" w:color="auto"/>
                  </w:tcBorders>
                  <w:vAlign w:val="center"/>
                </w:tcPr>
                <w:p w14:paraId="0C76B239" w14:textId="77777777" w:rsidR="00053838" w:rsidRPr="00CA2409" w:rsidRDefault="00053838" w:rsidP="00C37C9C">
                  <w:pPr>
                    <w:spacing w:after="0" w:line="240" w:lineRule="auto"/>
                    <w:jc w:val="center"/>
                    <w:rPr>
                      <w:rFonts w:cs="Calibri"/>
                      <w:b/>
                      <w:bCs/>
                      <w:sz w:val="20"/>
                      <w:szCs w:val="20"/>
                    </w:rPr>
                  </w:pPr>
                  <w:r w:rsidRPr="00CA2409">
                    <w:rPr>
                      <w:rFonts w:cs="Calibri"/>
                      <w:b/>
                      <w:bCs/>
                      <w:sz w:val="20"/>
                      <w:szCs w:val="20"/>
                    </w:rPr>
                    <w:t>Objetivo de Aprendizaje</w:t>
                  </w:r>
                </w:p>
              </w:tc>
              <w:tc>
                <w:tcPr>
                  <w:tcW w:w="1915" w:type="dxa"/>
                  <w:tcBorders>
                    <w:top w:val="single" w:sz="4" w:space="0" w:color="auto"/>
                    <w:left w:val="single" w:sz="4" w:space="0" w:color="auto"/>
                    <w:bottom w:val="single" w:sz="4" w:space="0" w:color="auto"/>
                    <w:right w:val="single" w:sz="4" w:space="0" w:color="auto"/>
                  </w:tcBorders>
                  <w:vAlign w:val="center"/>
                </w:tcPr>
                <w:p w14:paraId="409FEFE7" w14:textId="77777777" w:rsidR="00053838" w:rsidRPr="00CA2409" w:rsidRDefault="00053838" w:rsidP="00C37C9C">
                  <w:pPr>
                    <w:spacing w:after="0" w:line="240" w:lineRule="auto"/>
                    <w:jc w:val="center"/>
                    <w:rPr>
                      <w:rFonts w:cs="Calibri"/>
                      <w:b/>
                      <w:bCs/>
                      <w:sz w:val="20"/>
                      <w:szCs w:val="20"/>
                    </w:rPr>
                  </w:pPr>
                  <w:r w:rsidRPr="00CA2409">
                    <w:rPr>
                      <w:rFonts w:cs="Calibri"/>
                      <w:b/>
                      <w:bCs/>
                      <w:sz w:val="20"/>
                      <w:szCs w:val="20"/>
                    </w:rPr>
                    <w:t>Contenido asociado (módulo, capítulos, unidad)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22784" w14:textId="092A383C" w:rsidR="00053838" w:rsidRPr="0072798B" w:rsidRDefault="00053838" w:rsidP="0072798B">
                  <w:pPr>
                    <w:spacing w:after="0" w:line="240" w:lineRule="auto"/>
                    <w:jc w:val="center"/>
                    <w:rPr>
                      <w:rFonts w:cs="Calibri"/>
                      <w:b/>
                      <w:bCs/>
                      <w:sz w:val="20"/>
                      <w:szCs w:val="20"/>
                    </w:rPr>
                  </w:pPr>
                  <w:r w:rsidRPr="007D0548">
                    <w:rPr>
                      <w:rFonts w:cs="Calibri"/>
                      <w:b/>
                      <w:bCs/>
                      <w:sz w:val="20"/>
                      <w:szCs w:val="20"/>
                    </w:rPr>
                    <w:t>Resultados de Aprendizaje Esperados</w:t>
                  </w:r>
                </w:p>
              </w:tc>
            </w:tr>
            <w:tr w:rsidR="00F7731A" w:rsidRPr="00095B66" w14:paraId="19917A1E" w14:textId="77777777" w:rsidTr="003252A3">
              <w:trPr>
                <w:trHeight w:val="235"/>
                <w:jc w:val="center"/>
              </w:trPr>
              <w:tc>
                <w:tcPr>
                  <w:tcW w:w="2146" w:type="dxa"/>
                  <w:tcBorders>
                    <w:top w:val="single" w:sz="4" w:space="0" w:color="auto"/>
                    <w:left w:val="single" w:sz="4" w:space="0" w:color="auto"/>
                    <w:bottom w:val="single" w:sz="4" w:space="0" w:color="auto"/>
                    <w:right w:val="single" w:sz="4" w:space="0" w:color="auto"/>
                  </w:tcBorders>
                  <w:noWrap/>
                </w:tcPr>
                <w:p w14:paraId="724F09AC" w14:textId="4EE83B71" w:rsidR="00F7731A" w:rsidRDefault="00F7731A" w:rsidP="00F7731A">
                  <w:pPr>
                    <w:spacing w:after="0" w:line="240" w:lineRule="auto"/>
                    <w:rPr>
                      <w:rFonts w:ascii="Arial" w:hAnsi="Arial" w:cs="Arial"/>
                      <w:b/>
                      <w:sz w:val="18"/>
                      <w:szCs w:val="18"/>
                      <w:lang w:val="en-GB"/>
                    </w:rPr>
                  </w:pPr>
                  <w:r w:rsidRPr="00C60452">
                    <w:rPr>
                      <w:rFonts w:ascii="Arial" w:hAnsi="Arial" w:cs="Arial"/>
                      <w:b/>
                      <w:sz w:val="18"/>
                      <w:szCs w:val="18"/>
                      <w:lang w:val="en-GB"/>
                    </w:rPr>
                    <w:t xml:space="preserve">First exam: written </w:t>
                  </w:r>
                  <w:r w:rsidR="009A72B5">
                    <w:rPr>
                      <w:rFonts w:ascii="Arial" w:hAnsi="Arial" w:cs="Arial"/>
                      <w:b/>
                      <w:sz w:val="18"/>
                      <w:szCs w:val="18"/>
                      <w:lang w:val="en-GB"/>
                    </w:rPr>
                    <w:t>group</w:t>
                  </w:r>
                  <w:r w:rsidRPr="00C60452">
                    <w:rPr>
                      <w:rFonts w:ascii="Arial" w:hAnsi="Arial" w:cs="Arial"/>
                      <w:b/>
                      <w:sz w:val="18"/>
                      <w:szCs w:val="18"/>
                      <w:lang w:val="en-GB"/>
                    </w:rPr>
                    <w:t xml:space="preserve"> exam</w:t>
                  </w:r>
                </w:p>
                <w:p w14:paraId="3E3D3CD6" w14:textId="7E663231" w:rsidR="009A72B5" w:rsidRDefault="008E7AFD" w:rsidP="00F7731A">
                  <w:pPr>
                    <w:spacing w:after="0" w:line="240" w:lineRule="auto"/>
                    <w:rPr>
                      <w:rFonts w:ascii="Arial" w:hAnsi="Arial" w:cs="Arial"/>
                      <w:b/>
                      <w:sz w:val="18"/>
                      <w:szCs w:val="18"/>
                      <w:lang w:val="en-GB"/>
                    </w:rPr>
                  </w:pPr>
                  <w:r>
                    <w:rPr>
                      <w:rFonts w:ascii="Arial" w:hAnsi="Arial" w:cs="Arial"/>
                      <w:b/>
                      <w:sz w:val="18"/>
                      <w:szCs w:val="18"/>
                      <w:lang w:val="en-GB"/>
                    </w:rPr>
                    <w:t>February</w:t>
                  </w:r>
                  <w:r w:rsidR="009A72B5">
                    <w:rPr>
                      <w:rFonts w:ascii="Arial" w:hAnsi="Arial" w:cs="Arial"/>
                      <w:b/>
                      <w:sz w:val="18"/>
                      <w:szCs w:val="18"/>
                      <w:lang w:val="en-GB"/>
                    </w:rPr>
                    <w:t xml:space="preserve"> 2</w:t>
                  </w:r>
                  <w:r>
                    <w:rPr>
                      <w:rFonts w:ascii="Arial" w:hAnsi="Arial" w:cs="Arial"/>
                      <w:b/>
                      <w:sz w:val="18"/>
                      <w:szCs w:val="18"/>
                      <w:lang w:val="en-GB"/>
                    </w:rPr>
                    <w:t>3</w:t>
                  </w:r>
                  <w:r w:rsidR="009A72B5">
                    <w:rPr>
                      <w:rFonts w:ascii="Arial" w:hAnsi="Arial" w:cs="Arial"/>
                      <w:b/>
                      <w:sz w:val="18"/>
                      <w:szCs w:val="18"/>
                      <w:lang w:val="en-GB"/>
                    </w:rPr>
                    <w:t>th</w:t>
                  </w:r>
                </w:p>
                <w:p w14:paraId="69626D13" w14:textId="6488E1E5" w:rsidR="009A72B5" w:rsidRPr="00F7731A" w:rsidRDefault="009A72B5" w:rsidP="00F7731A">
                  <w:pPr>
                    <w:spacing w:after="0" w:line="240" w:lineRule="auto"/>
                    <w:rPr>
                      <w:rFonts w:cs="Calibri"/>
                      <w:bCs/>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14:paraId="7FFF5807" w14:textId="1AC18BA9" w:rsidR="00F7731A" w:rsidRPr="00F7731A" w:rsidRDefault="00F7731A" w:rsidP="00F7731A">
                  <w:pPr>
                    <w:spacing w:after="0" w:line="240" w:lineRule="auto"/>
                    <w:jc w:val="center"/>
                    <w:rPr>
                      <w:rFonts w:cs="Calibri"/>
                      <w:bCs/>
                      <w:sz w:val="20"/>
                      <w:szCs w:val="20"/>
                      <w:lang w:val="en-US"/>
                    </w:rPr>
                  </w:pPr>
                  <w:r w:rsidRPr="00C60452">
                    <w:rPr>
                      <w:rFonts w:ascii="Arial" w:hAnsi="Arial" w:cs="Arial"/>
                      <w:b/>
                      <w:sz w:val="18"/>
                      <w:szCs w:val="18"/>
                      <w:lang w:val="en-GB"/>
                    </w:rPr>
                    <w:t>15%</w:t>
                  </w:r>
                </w:p>
              </w:tc>
              <w:tc>
                <w:tcPr>
                  <w:tcW w:w="1814" w:type="dxa"/>
                  <w:tcBorders>
                    <w:top w:val="single" w:sz="4" w:space="0" w:color="auto"/>
                    <w:left w:val="single" w:sz="4" w:space="0" w:color="auto"/>
                    <w:bottom w:val="single" w:sz="4" w:space="0" w:color="auto"/>
                    <w:right w:val="single" w:sz="4" w:space="0" w:color="auto"/>
                  </w:tcBorders>
                  <w:vAlign w:val="center"/>
                </w:tcPr>
                <w:p w14:paraId="01E0F47D" w14:textId="7616B0D1" w:rsidR="00F7731A" w:rsidRPr="00F7731A" w:rsidRDefault="00F41AC1" w:rsidP="00F7731A">
                  <w:pPr>
                    <w:spacing w:after="0" w:line="240" w:lineRule="auto"/>
                    <w:jc w:val="center"/>
                    <w:rPr>
                      <w:rFonts w:cs="Calibri"/>
                      <w:bCs/>
                      <w:sz w:val="20"/>
                      <w:szCs w:val="20"/>
                      <w:lang w:val="en-US"/>
                    </w:rPr>
                  </w:pPr>
                  <w:r>
                    <w:rPr>
                      <w:rFonts w:cs="Calibri"/>
                      <w:bCs/>
                      <w:sz w:val="20"/>
                      <w:szCs w:val="20"/>
                      <w:lang w:val="en-US"/>
                    </w:rPr>
                    <w:t>To be a</w:t>
                  </w:r>
                  <w:r w:rsidR="0006003D">
                    <w:rPr>
                      <w:rFonts w:cs="Calibri"/>
                      <w:bCs/>
                      <w:sz w:val="20"/>
                      <w:szCs w:val="20"/>
                      <w:lang w:val="en-US"/>
                    </w:rPr>
                    <w:t>ware about how HR impacts the International Businesses</w:t>
                  </w:r>
                </w:p>
              </w:tc>
              <w:tc>
                <w:tcPr>
                  <w:tcW w:w="1915" w:type="dxa"/>
                  <w:tcBorders>
                    <w:top w:val="single" w:sz="4" w:space="0" w:color="auto"/>
                    <w:left w:val="single" w:sz="4" w:space="0" w:color="auto"/>
                    <w:bottom w:val="single" w:sz="4" w:space="0" w:color="auto"/>
                    <w:right w:val="single" w:sz="4" w:space="0" w:color="auto"/>
                  </w:tcBorders>
                  <w:vAlign w:val="center"/>
                </w:tcPr>
                <w:p w14:paraId="103EEDC7" w14:textId="77777777" w:rsidR="00195718" w:rsidRPr="00C60452" w:rsidRDefault="00195718" w:rsidP="00195718">
                  <w:pPr>
                    <w:pStyle w:val="Textoindependiente3"/>
                    <w:numPr>
                      <w:ilvl w:val="0"/>
                      <w:numId w:val="33"/>
                    </w:numPr>
                    <w:spacing w:after="0"/>
                    <w:rPr>
                      <w:rFonts w:ascii="Arial" w:hAnsi="Arial" w:cs="Arial"/>
                      <w:sz w:val="18"/>
                      <w:szCs w:val="18"/>
                      <w:lang w:val="en-GB"/>
                    </w:rPr>
                  </w:pPr>
                  <w:r w:rsidRPr="00C60452">
                    <w:rPr>
                      <w:rFonts w:ascii="Arial" w:hAnsi="Arial" w:cs="Arial"/>
                      <w:sz w:val="18"/>
                      <w:szCs w:val="18"/>
                      <w:lang w:val="en-GB"/>
                    </w:rPr>
                    <w:t xml:space="preserve">General context of Humana Resource Management. </w:t>
                  </w:r>
                </w:p>
                <w:p w14:paraId="2E102146" w14:textId="4F568671" w:rsidR="00F7731A" w:rsidRPr="00F7731A" w:rsidRDefault="00F7731A" w:rsidP="009A72B5">
                  <w:pPr>
                    <w:spacing w:after="0" w:line="240" w:lineRule="auto"/>
                    <w:rPr>
                      <w:rFonts w:cs="Calibri"/>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3BD9474F" w14:textId="50E1AF26" w:rsidR="00F7731A" w:rsidRPr="00F7731A" w:rsidRDefault="00F41AC1" w:rsidP="0072798B">
                  <w:pPr>
                    <w:spacing w:after="0" w:line="240" w:lineRule="auto"/>
                    <w:jc w:val="center"/>
                    <w:rPr>
                      <w:rFonts w:cs="Calibri"/>
                      <w:bCs/>
                      <w:sz w:val="20"/>
                      <w:szCs w:val="20"/>
                      <w:lang w:val="en-US"/>
                    </w:rPr>
                  </w:pPr>
                  <w:r>
                    <w:rPr>
                      <w:rFonts w:cs="Calibri"/>
                      <w:bCs/>
                      <w:sz w:val="20"/>
                      <w:szCs w:val="20"/>
                      <w:lang w:val="en-US"/>
                    </w:rPr>
                    <w:t>To understand the importance of Human Resources for international business</w:t>
                  </w:r>
                  <w:r w:rsidR="0006003D">
                    <w:rPr>
                      <w:rFonts w:cs="Calibri"/>
                      <w:bCs/>
                      <w:sz w:val="20"/>
                      <w:szCs w:val="20"/>
                      <w:lang w:val="en-US"/>
                    </w:rPr>
                    <w:t>e</w:t>
                  </w:r>
                  <w:r w:rsidR="00AE0AEC">
                    <w:rPr>
                      <w:rFonts w:cs="Calibri"/>
                      <w:bCs/>
                      <w:sz w:val="20"/>
                      <w:szCs w:val="20"/>
                      <w:lang w:val="en-US"/>
                    </w:rPr>
                    <w:t xml:space="preserve">s, and to recognize the stage in which a company is in the Case Study that </w:t>
                  </w:r>
                  <w:r w:rsidR="005C1992">
                    <w:rPr>
                      <w:rFonts w:cs="Calibri"/>
                      <w:bCs/>
                      <w:sz w:val="20"/>
                      <w:szCs w:val="20"/>
                      <w:lang w:val="en-US"/>
                    </w:rPr>
                    <w:t>they have to solve</w:t>
                  </w:r>
                  <w:r w:rsidR="00AE0AEC">
                    <w:rPr>
                      <w:rFonts w:cs="Calibri"/>
                      <w:bCs/>
                      <w:sz w:val="20"/>
                      <w:szCs w:val="20"/>
                      <w:lang w:val="en-US"/>
                    </w:rPr>
                    <w:t>.</w:t>
                  </w:r>
                </w:p>
              </w:tc>
            </w:tr>
            <w:tr w:rsidR="00F7731A" w:rsidRPr="00095B66" w14:paraId="34AB368C" w14:textId="77777777" w:rsidTr="003252A3">
              <w:trPr>
                <w:trHeight w:val="271"/>
                <w:jc w:val="center"/>
              </w:trPr>
              <w:tc>
                <w:tcPr>
                  <w:tcW w:w="2146" w:type="dxa"/>
                  <w:tcBorders>
                    <w:top w:val="single" w:sz="4" w:space="0" w:color="auto"/>
                    <w:left w:val="single" w:sz="4" w:space="0" w:color="auto"/>
                    <w:bottom w:val="single" w:sz="4" w:space="0" w:color="auto"/>
                    <w:right w:val="single" w:sz="4" w:space="0" w:color="auto"/>
                  </w:tcBorders>
                  <w:noWrap/>
                </w:tcPr>
                <w:p w14:paraId="4233AEB9" w14:textId="77777777" w:rsidR="009A72B5" w:rsidRDefault="00F7731A" w:rsidP="00F7731A">
                  <w:pPr>
                    <w:spacing w:after="0" w:line="240" w:lineRule="auto"/>
                    <w:rPr>
                      <w:rFonts w:ascii="Arial" w:hAnsi="Arial" w:cs="Arial"/>
                      <w:b/>
                      <w:sz w:val="18"/>
                      <w:szCs w:val="18"/>
                      <w:lang w:val="en-GB"/>
                    </w:rPr>
                  </w:pPr>
                  <w:r w:rsidRPr="00C60452">
                    <w:rPr>
                      <w:rFonts w:ascii="Arial" w:hAnsi="Arial" w:cs="Arial"/>
                      <w:b/>
                      <w:sz w:val="18"/>
                      <w:szCs w:val="18"/>
                      <w:lang w:val="en-GB"/>
                    </w:rPr>
                    <w:t xml:space="preserve">Second exam: written </w:t>
                  </w:r>
                  <w:r w:rsidR="009A72B5">
                    <w:rPr>
                      <w:rFonts w:ascii="Arial" w:hAnsi="Arial" w:cs="Arial"/>
                      <w:b/>
                      <w:sz w:val="18"/>
                      <w:szCs w:val="18"/>
                      <w:lang w:val="en-GB"/>
                    </w:rPr>
                    <w:t>group</w:t>
                  </w:r>
                  <w:r w:rsidRPr="00C60452">
                    <w:rPr>
                      <w:rFonts w:ascii="Arial" w:hAnsi="Arial" w:cs="Arial"/>
                      <w:b/>
                      <w:sz w:val="18"/>
                      <w:szCs w:val="18"/>
                      <w:lang w:val="en-GB"/>
                    </w:rPr>
                    <w:t xml:space="preserve"> exam</w:t>
                  </w:r>
                </w:p>
                <w:p w14:paraId="35630F21" w14:textId="47EB56BC" w:rsidR="009A72B5" w:rsidRPr="009A72B5" w:rsidRDefault="003F5F8B" w:rsidP="00F7731A">
                  <w:pPr>
                    <w:spacing w:after="0" w:line="240" w:lineRule="auto"/>
                    <w:rPr>
                      <w:rFonts w:ascii="Arial" w:hAnsi="Arial" w:cs="Arial"/>
                      <w:b/>
                      <w:sz w:val="18"/>
                      <w:szCs w:val="18"/>
                      <w:lang w:val="en-GB"/>
                    </w:rPr>
                  </w:pPr>
                  <w:r>
                    <w:rPr>
                      <w:rFonts w:ascii="Arial" w:hAnsi="Arial" w:cs="Arial"/>
                      <w:b/>
                      <w:sz w:val="18"/>
                      <w:szCs w:val="18"/>
                      <w:lang w:val="en-GB"/>
                    </w:rPr>
                    <w:t>April</w:t>
                  </w:r>
                  <w:r w:rsidR="009A72B5">
                    <w:rPr>
                      <w:rFonts w:ascii="Arial" w:hAnsi="Arial" w:cs="Arial"/>
                      <w:b/>
                      <w:sz w:val="18"/>
                      <w:szCs w:val="18"/>
                      <w:lang w:val="en-GB"/>
                    </w:rPr>
                    <w:t xml:space="preserve"> </w:t>
                  </w:r>
                  <w:r>
                    <w:rPr>
                      <w:rFonts w:ascii="Arial" w:hAnsi="Arial" w:cs="Arial"/>
                      <w:b/>
                      <w:sz w:val="18"/>
                      <w:szCs w:val="18"/>
                      <w:lang w:val="en-GB"/>
                    </w:rPr>
                    <w:t>13th</w:t>
                  </w:r>
                </w:p>
              </w:tc>
              <w:tc>
                <w:tcPr>
                  <w:tcW w:w="709" w:type="dxa"/>
                  <w:tcBorders>
                    <w:top w:val="single" w:sz="4" w:space="0" w:color="auto"/>
                    <w:left w:val="single" w:sz="4" w:space="0" w:color="auto"/>
                    <w:bottom w:val="single" w:sz="4" w:space="0" w:color="auto"/>
                    <w:right w:val="single" w:sz="4" w:space="0" w:color="auto"/>
                  </w:tcBorders>
                </w:tcPr>
                <w:p w14:paraId="3448353D" w14:textId="0E17A15F" w:rsidR="00F7731A" w:rsidRPr="00F7731A" w:rsidRDefault="00F7731A" w:rsidP="00F7731A">
                  <w:pPr>
                    <w:spacing w:after="0" w:line="240" w:lineRule="auto"/>
                    <w:jc w:val="center"/>
                    <w:rPr>
                      <w:rFonts w:cs="Calibri"/>
                      <w:bCs/>
                      <w:sz w:val="20"/>
                      <w:szCs w:val="20"/>
                      <w:lang w:val="en-US"/>
                    </w:rPr>
                  </w:pPr>
                  <w:r w:rsidRPr="00C60452">
                    <w:rPr>
                      <w:rFonts w:ascii="Arial" w:hAnsi="Arial" w:cs="Arial"/>
                      <w:b/>
                      <w:sz w:val="18"/>
                      <w:szCs w:val="18"/>
                      <w:lang w:val="en-GB"/>
                    </w:rPr>
                    <w:t>15%</w:t>
                  </w:r>
                </w:p>
              </w:tc>
              <w:tc>
                <w:tcPr>
                  <w:tcW w:w="1814" w:type="dxa"/>
                  <w:tcBorders>
                    <w:top w:val="single" w:sz="4" w:space="0" w:color="auto"/>
                    <w:left w:val="single" w:sz="4" w:space="0" w:color="auto"/>
                    <w:bottom w:val="single" w:sz="4" w:space="0" w:color="auto"/>
                    <w:right w:val="single" w:sz="4" w:space="0" w:color="auto"/>
                  </w:tcBorders>
                </w:tcPr>
                <w:p w14:paraId="512F2D3E" w14:textId="1CAAE4E4" w:rsidR="00F7731A" w:rsidRPr="00F7731A" w:rsidRDefault="0006003D" w:rsidP="00F7731A">
                  <w:pPr>
                    <w:spacing w:after="0" w:line="240" w:lineRule="auto"/>
                    <w:jc w:val="center"/>
                    <w:rPr>
                      <w:rFonts w:cs="Calibri"/>
                      <w:bCs/>
                      <w:sz w:val="20"/>
                      <w:szCs w:val="20"/>
                      <w:lang w:val="en-US"/>
                    </w:rPr>
                  </w:pPr>
                  <w:r>
                    <w:rPr>
                      <w:rFonts w:cs="Calibri"/>
                      <w:bCs/>
                      <w:sz w:val="20"/>
                      <w:szCs w:val="20"/>
                      <w:lang w:val="en-US"/>
                    </w:rPr>
                    <w:t>To know the process and subprocesses of HR and the way in which they change for international processes</w:t>
                  </w:r>
                </w:p>
              </w:tc>
              <w:tc>
                <w:tcPr>
                  <w:tcW w:w="1915" w:type="dxa"/>
                  <w:tcBorders>
                    <w:top w:val="single" w:sz="4" w:space="0" w:color="auto"/>
                    <w:left w:val="single" w:sz="4" w:space="0" w:color="auto"/>
                    <w:bottom w:val="single" w:sz="4" w:space="0" w:color="auto"/>
                    <w:right w:val="single" w:sz="4" w:space="0" w:color="auto"/>
                  </w:tcBorders>
                </w:tcPr>
                <w:p w14:paraId="19E77353" w14:textId="0332DAAE" w:rsidR="00F7731A" w:rsidRPr="009A72B5" w:rsidRDefault="009A72B5" w:rsidP="009A72B5">
                  <w:pPr>
                    <w:pStyle w:val="Prrafodelista"/>
                    <w:numPr>
                      <w:ilvl w:val="0"/>
                      <w:numId w:val="33"/>
                    </w:numPr>
                    <w:spacing w:after="0" w:line="240" w:lineRule="auto"/>
                    <w:jc w:val="both"/>
                    <w:rPr>
                      <w:rFonts w:cs="Calibri"/>
                      <w:bCs/>
                      <w:sz w:val="20"/>
                      <w:szCs w:val="20"/>
                      <w:lang w:val="en-US"/>
                    </w:rPr>
                  </w:pPr>
                  <w:r w:rsidRPr="009A72B5">
                    <w:rPr>
                      <w:rFonts w:ascii="Arial" w:eastAsia="Times New Roman" w:hAnsi="Arial" w:cs="Arial"/>
                      <w:sz w:val="18"/>
                      <w:szCs w:val="18"/>
                      <w:lang w:val="en-GB" w:eastAsia="es-ES"/>
                    </w:rPr>
                    <w:t>Foreign assignment and international mobility</w:t>
                  </w:r>
                </w:p>
              </w:tc>
              <w:tc>
                <w:tcPr>
                  <w:tcW w:w="0" w:type="auto"/>
                  <w:tcBorders>
                    <w:top w:val="single" w:sz="4" w:space="0" w:color="auto"/>
                    <w:left w:val="single" w:sz="4" w:space="0" w:color="auto"/>
                    <w:bottom w:val="single" w:sz="4" w:space="0" w:color="auto"/>
                    <w:right w:val="single" w:sz="4" w:space="0" w:color="auto"/>
                  </w:tcBorders>
                </w:tcPr>
                <w:p w14:paraId="5F3FFBC9" w14:textId="55B8C826" w:rsidR="00F7731A" w:rsidRPr="00F7731A" w:rsidRDefault="0006003D" w:rsidP="00F7731A">
                  <w:pPr>
                    <w:spacing w:after="0" w:line="240" w:lineRule="auto"/>
                    <w:jc w:val="center"/>
                    <w:rPr>
                      <w:rFonts w:cs="Calibri"/>
                      <w:bCs/>
                      <w:sz w:val="20"/>
                      <w:szCs w:val="20"/>
                      <w:lang w:val="en-US"/>
                    </w:rPr>
                  </w:pPr>
                  <w:r>
                    <w:rPr>
                      <w:rFonts w:cs="Calibri"/>
                      <w:bCs/>
                      <w:sz w:val="20"/>
                      <w:szCs w:val="20"/>
                      <w:lang w:val="en-US"/>
                    </w:rPr>
                    <w:t xml:space="preserve">To identify the different HR </w:t>
                  </w:r>
                  <w:r w:rsidR="00AE0AEC">
                    <w:rPr>
                      <w:rFonts w:cs="Calibri"/>
                      <w:bCs/>
                      <w:sz w:val="20"/>
                      <w:szCs w:val="20"/>
                      <w:lang w:val="en-US"/>
                    </w:rPr>
                    <w:t>processes and sub processes and to apply them solving a case study of a MNE</w:t>
                  </w:r>
                </w:p>
              </w:tc>
            </w:tr>
            <w:tr w:rsidR="00DD66E0" w:rsidRPr="00095B66" w14:paraId="63BFC4D7" w14:textId="77777777" w:rsidTr="003252A3">
              <w:trPr>
                <w:trHeight w:val="271"/>
                <w:jc w:val="center"/>
              </w:trPr>
              <w:tc>
                <w:tcPr>
                  <w:tcW w:w="2146" w:type="dxa"/>
                  <w:tcBorders>
                    <w:top w:val="single" w:sz="4" w:space="0" w:color="auto"/>
                    <w:left w:val="single" w:sz="4" w:space="0" w:color="auto"/>
                    <w:bottom w:val="single" w:sz="4" w:space="0" w:color="auto"/>
                    <w:right w:val="single" w:sz="4" w:space="0" w:color="auto"/>
                  </w:tcBorders>
                  <w:noWrap/>
                </w:tcPr>
                <w:p w14:paraId="7E310FFE" w14:textId="77777777" w:rsidR="00DD66E0" w:rsidRDefault="00DD66E0" w:rsidP="00F7731A">
                  <w:pPr>
                    <w:spacing w:after="0" w:line="240" w:lineRule="auto"/>
                    <w:rPr>
                      <w:rFonts w:ascii="Arial" w:hAnsi="Arial" w:cs="Arial"/>
                      <w:b/>
                      <w:sz w:val="18"/>
                      <w:szCs w:val="18"/>
                      <w:lang w:val="en-GB"/>
                    </w:rPr>
                  </w:pPr>
                  <w:r>
                    <w:rPr>
                      <w:rFonts w:ascii="Arial" w:hAnsi="Arial" w:cs="Arial"/>
                      <w:b/>
                      <w:sz w:val="18"/>
                      <w:szCs w:val="18"/>
                      <w:lang w:val="en-GB"/>
                    </w:rPr>
                    <w:t>Final exam: written individual exam</w:t>
                  </w:r>
                </w:p>
                <w:p w14:paraId="187FF1F4" w14:textId="170E9999" w:rsidR="009A72B5" w:rsidRPr="00C60452" w:rsidRDefault="00F61152" w:rsidP="00F7731A">
                  <w:pPr>
                    <w:spacing w:after="0" w:line="240" w:lineRule="auto"/>
                    <w:rPr>
                      <w:rFonts w:ascii="Arial" w:hAnsi="Arial" w:cs="Arial"/>
                      <w:b/>
                      <w:sz w:val="18"/>
                      <w:szCs w:val="18"/>
                      <w:lang w:val="en-GB"/>
                    </w:rPr>
                  </w:pPr>
                  <w:r>
                    <w:rPr>
                      <w:rFonts w:ascii="Arial" w:hAnsi="Arial" w:cs="Arial"/>
                      <w:b/>
                      <w:sz w:val="18"/>
                      <w:szCs w:val="18"/>
                      <w:lang w:val="en-GB"/>
                    </w:rPr>
                    <w:t>May</w:t>
                  </w:r>
                  <w:r w:rsidR="009A72B5">
                    <w:rPr>
                      <w:rFonts w:ascii="Arial" w:hAnsi="Arial" w:cs="Arial"/>
                      <w:b/>
                      <w:sz w:val="18"/>
                      <w:szCs w:val="18"/>
                      <w:lang w:val="en-GB"/>
                    </w:rPr>
                    <w:t xml:space="preserve"> </w:t>
                  </w:r>
                  <w:r>
                    <w:rPr>
                      <w:rFonts w:ascii="Arial" w:hAnsi="Arial" w:cs="Arial"/>
                      <w:b/>
                      <w:sz w:val="18"/>
                      <w:szCs w:val="18"/>
                      <w:lang w:val="en-GB"/>
                    </w:rPr>
                    <w:t>25th</w:t>
                  </w:r>
                </w:p>
              </w:tc>
              <w:tc>
                <w:tcPr>
                  <w:tcW w:w="709" w:type="dxa"/>
                  <w:tcBorders>
                    <w:top w:val="single" w:sz="4" w:space="0" w:color="auto"/>
                    <w:left w:val="single" w:sz="4" w:space="0" w:color="auto"/>
                    <w:bottom w:val="single" w:sz="4" w:space="0" w:color="auto"/>
                    <w:right w:val="single" w:sz="4" w:space="0" w:color="auto"/>
                  </w:tcBorders>
                </w:tcPr>
                <w:p w14:paraId="7F71CDF7" w14:textId="20001044" w:rsidR="00DD66E0" w:rsidRPr="00C60452" w:rsidRDefault="00DD66E0" w:rsidP="00F7731A">
                  <w:pPr>
                    <w:spacing w:after="0" w:line="240" w:lineRule="auto"/>
                    <w:jc w:val="center"/>
                    <w:rPr>
                      <w:rFonts w:ascii="Arial" w:hAnsi="Arial" w:cs="Arial"/>
                      <w:b/>
                      <w:sz w:val="18"/>
                      <w:szCs w:val="18"/>
                      <w:lang w:val="en-GB"/>
                    </w:rPr>
                  </w:pPr>
                  <w:r>
                    <w:rPr>
                      <w:rFonts w:ascii="Arial" w:hAnsi="Arial" w:cs="Arial"/>
                      <w:b/>
                      <w:sz w:val="18"/>
                      <w:szCs w:val="18"/>
                      <w:lang w:val="en-GB"/>
                    </w:rPr>
                    <w:t>20%</w:t>
                  </w:r>
                </w:p>
              </w:tc>
              <w:tc>
                <w:tcPr>
                  <w:tcW w:w="1814" w:type="dxa"/>
                  <w:tcBorders>
                    <w:top w:val="single" w:sz="4" w:space="0" w:color="auto"/>
                    <w:left w:val="single" w:sz="4" w:space="0" w:color="auto"/>
                    <w:bottom w:val="single" w:sz="4" w:space="0" w:color="auto"/>
                    <w:right w:val="single" w:sz="4" w:space="0" w:color="auto"/>
                  </w:tcBorders>
                </w:tcPr>
                <w:p w14:paraId="4BF78300" w14:textId="2CE79B9A" w:rsidR="00DD66E0" w:rsidRDefault="00DD66E0" w:rsidP="00F7731A">
                  <w:pPr>
                    <w:spacing w:after="0" w:line="240" w:lineRule="auto"/>
                    <w:jc w:val="center"/>
                    <w:rPr>
                      <w:rFonts w:cs="Calibri"/>
                      <w:bCs/>
                      <w:sz w:val="20"/>
                      <w:szCs w:val="20"/>
                      <w:lang w:val="en-US"/>
                    </w:rPr>
                  </w:pPr>
                  <w:r>
                    <w:rPr>
                      <w:rFonts w:cs="Calibri"/>
                      <w:bCs/>
                      <w:sz w:val="20"/>
                      <w:szCs w:val="20"/>
                      <w:lang w:val="en-US"/>
                    </w:rPr>
                    <w:t>To evaluate the awareness grade of the student about the impact of HR in International Business</w:t>
                  </w:r>
                </w:p>
              </w:tc>
              <w:tc>
                <w:tcPr>
                  <w:tcW w:w="1915" w:type="dxa"/>
                  <w:tcBorders>
                    <w:top w:val="single" w:sz="4" w:space="0" w:color="auto"/>
                    <w:left w:val="single" w:sz="4" w:space="0" w:color="auto"/>
                    <w:bottom w:val="single" w:sz="4" w:space="0" w:color="auto"/>
                    <w:right w:val="single" w:sz="4" w:space="0" w:color="auto"/>
                  </w:tcBorders>
                </w:tcPr>
                <w:p w14:paraId="71698405" w14:textId="4DB0A297" w:rsidR="00DD66E0" w:rsidRPr="00C60452" w:rsidRDefault="009A72B5" w:rsidP="00195718">
                  <w:pPr>
                    <w:pStyle w:val="Textoindependiente3"/>
                    <w:numPr>
                      <w:ilvl w:val="0"/>
                      <w:numId w:val="33"/>
                    </w:numPr>
                    <w:spacing w:after="0"/>
                    <w:rPr>
                      <w:rFonts w:ascii="Arial" w:hAnsi="Arial" w:cs="Arial"/>
                      <w:sz w:val="18"/>
                      <w:szCs w:val="18"/>
                      <w:lang w:val="en-GB"/>
                    </w:rPr>
                  </w:pPr>
                  <w:r w:rsidRPr="009A72B5">
                    <w:rPr>
                      <w:rFonts w:ascii="Arial" w:hAnsi="Arial" w:cs="Arial"/>
                      <w:sz w:val="18"/>
                      <w:szCs w:val="18"/>
                      <w:lang w:val="en-GB"/>
                    </w:rPr>
                    <w:t>Global employment law and labour relations</w:t>
                  </w:r>
                </w:p>
              </w:tc>
              <w:tc>
                <w:tcPr>
                  <w:tcW w:w="0" w:type="auto"/>
                  <w:tcBorders>
                    <w:top w:val="single" w:sz="4" w:space="0" w:color="auto"/>
                    <w:left w:val="single" w:sz="4" w:space="0" w:color="auto"/>
                    <w:bottom w:val="single" w:sz="4" w:space="0" w:color="auto"/>
                    <w:right w:val="single" w:sz="4" w:space="0" w:color="auto"/>
                  </w:tcBorders>
                </w:tcPr>
                <w:p w14:paraId="77FA98AB" w14:textId="366A5D03" w:rsidR="00DD66E0" w:rsidRDefault="00DD66E0" w:rsidP="00F7731A">
                  <w:pPr>
                    <w:spacing w:after="0" w:line="240" w:lineRule="auto"/>
                    <w:jc w:val="center"/>
                    <w:rPr>
                      <w:rFonts w:cs="Calibri"/>
                      <w:bCs/>
                      <w:sz w:val="20"/>
                      <w:szCs w:val="20"/>
                      <w:lang w:val="en-US"/>
                    </w:rPr>
                  </w:pPr>
                  <w:r>
                    <w:rPr>
                      <w:rFonts w:cs="Calibri"/>
                      <w:bCs/>
                      <w:sz w:val="20"/>
                      <w:szCs w:val="20"/>
                      <w:lang w:val="en-US"/>
                    </w:rPr>
                    <w:t xml:space="preserve">To apply concepts </w:t>
                  </w:r>
                  <w:r w:rsidR="008F6719">
                    <w:rPr>
                      <w:rFonts w:cs="Calibri"/>
                      <w:bCs/>
                      <w:sz w:val="20"/>
                      <w:szCs w:val="20"/>
                      <w:lang w:val="en-US"/>
                    </w:rPr>
                    <w:t>and identify if the students recognize the importance of keeping people well prepared and aligned to achieve the goals</w:t>
                  </w:r>
                </w:p>
              </w:tc>
            </w:tr>
            <w:tr w:rsidR="00F7731A" w:rsidRPr="00095B66" w14:paraId="061B1EB1" w14:textId="77777777" w:rsidTr="003252A3">
              <w:trPr>
                <w:trHeight w:val="275"/>
                <w:jc w:val="center"/>
              </w:trPr>
              <w:tc>
                <w:tcPr>
                  <w:tcW w:w="2146" w:type="dxa"/>
                  <w:tcBorders>
                    <w:top w:val="single" w:sz="4" w:space="0" w:color="auto"/>
                    <w:left w:val="single" w:sz="4" w:space="0" w:color="auto"/>
                    <w:bottom w:val="single" w:sz="4" w:space="0" w:color="auto"/>
                    <w:right w:val="single" w:sz="4" w:space="0" w:color="auto"/>
                  </w:tcBorders>
                  <w:noWrap/>
                </w:tcPr>
                <w:p w14:paraId="6BFFA76B" w14:textId="77777777" w:rsidR="009A72B5" w:rsidRDefault="00F7731A" w:rsidP="00F7731A">
                  <w:pPr>
                    <w:spacing w:after="0" w:line="240" w:lineRule="auto"/>
                    <w:rPr>
                      <w:rFonts w:ascii="Arial" w:hAnsi="Arial" w:cs="Arial"/>
                      <w:b/>
                      <w:sz w:val="18"/>
                      <w:szCs w:val="18"/>
                      <w:lang w:val="en-GB"/>
                    </w:rPr>
                  </w:pPr>
                  <w:r w:rsidRPr="00C60452">
                    <w:rPr>
                      <w:rFonts w:ascii="Arial" w:hAnsi="Arial" w:cs="Arial"/>
                      <w:b/>
                      <w:sz w:val="18"/>
                      <w:szCs w:val="18"/>
                      <w:lang w:val="en-GB"/>
                    </w:rPr>
                    <w:t>Integrative Exercise - First delivery:</w:t>
                  </w:r>
                </w:p>
                <w:p w14:paraId="4610AC72" w14:textId="4007ABFC" w:rsidR="009A72B5" w:rsidRPr="009A72B5" w:rsidRDefault="003F5F8B" w:rsidP="00F7731A">
                  <w:pPr>
                    <w:spacing w:after="0" w:line="240" w:lineRule="auto"/>
                    <w:rPr>
                      <w:rFonts w:ascii="Arial" w:hAnsi="Arial" w:cs="Arial"/>
                      <w:b/>
                      <w:sz w:val="18"/>
                      <w:szCs w:val="18"/>
                      <w:lang w:val="en-GB"/>
                    </w:rPr>
                  </w:pPr>
                  <w:r>
                    <w:rPr>
                      <w:rFonts w:ascii="Arial" w:hAnsi="Arial" w:cs="Arial"/>
                      <w:b/>
                      <w:sz w:val="18"/>
                      <w:szCs w:val="18"/>
                      <w:lang w:val="en-GB"/>
                    </w:rPr>
                    <w:t>March</w:t>
                  </w:r>
                  <w:r w:rsidR="009A72B5">
                    <w:rPr>
                      <w:rFonts w:ascii="Arial" w:hAnsi="Arial" w:cs="Arial"/>
                      <w:b/>
                      <w:sz w:val="18"/>
                      <w:szCs w:val="18"/>
                      <w:lang w:val="en-GB"/>
                    </w:rPr>
                    <w:t xml:space="preserve"> </w:t>
                  </w:r>
                  <w:r>
                    <w:rPr>
                      <w:rFonts w:ascii="Arial" w:hAnsi="Arial" w:cs="Arial"/>
                      <w:b/>
                      <w:sz w:val="18"/>
                      <w:szCs w:val="18"/>
                      <w:lang w:val="en-GB"/>
                    </w:rPr>
                    <w:t>2nd</w:t>
                  </w:r>
                </w:p>
              </w:tc>
              <w:tc>
                <w:tcPr>
                  <w:tcW w:w="709" w:type="dxa"/>
                  <w:tcBorders>
                    <w:top w:val="single" w:sz="4" w:space="0" w:color="auto"/>
                    <w:left w:val="single" w:sz="4" w:space="0" w:color="auto"/>
                    <w:bottom w:val="single" w:sz="4" w:space="0" w:color="auto"/>
                    <w:right w:val="single" w:sz="4" w:space="0" w:color="auto"/>
                  </w:tcBorders>
                </w:tcPr>
                <w:p w14:paraId="08B47599" w14:textId="177519D7" w:rsidR="00F7731A" w:rsidRPr="007D0548" w:rsidRDefault="00F7731A" w:rsidP="00F7731A">
                  <w:pPr>
                    <w:spacing w:after="0" w:line="240" w:lineRule="auto"/>
                    <w:jc w:val="center"/>
                    <w:rPr>
                      <w:rFonts w:cs="Calibri"/>
                      <w:bCs/>
                      <w:sz w:val="20"/>
                      <w:szCs w:val="20"/>
                    </w:rPr>
                  </w:pPr>
                  <w:r w:rsidRPr="00C60452">
                    <w:rPr>
                      <w:rFonts w:ascii="Arial" w:hAnsi="Arial" w:cs="Arial"/>
                      <w:b/>
                      <w:sz w:val="18"/>
                      <w:szCs w:val="18"/>
                      <w:lang w:val="en-GB"/>
                    </w:rPr>
                    <w:t>15%</w:t>
                  </w:r>
                </w:p>
              </w:tc>
              <w:tc>
                <w:tcPr>
                  <w:tcW w:w="1814" w:type="dxa"/>
                  <w:tcBorders>
                    <w:top w:val="single" w:sz="4" w:space="0" w:color="auto"/>
                    <w:left w:val="single" w:sz="4" w:space="0" w:color="auto"/>
                    <w:bottom w:val="single" w:sz="4" w:space="0" w:color="auto"/>
                    <w:right w:val="single" w:sz="4" w:space="0" w:color="auto"/>
                  </w:tcBorders>
                </w:tcPr>
                <w:p w14:paraId="0E101C71" w14:textId="1CE90FE3" w:rsidR="00F7731A" w:rsidRPr="00CF22A2" w:rsidRDefault="00CF22A2" w:rsidP="00F7731A">
                  <w:pPr>
                    <w:spacing w:after="0" w:line="240" w:lineRule="auto"/>
                    <w:jc w:val="center"/>
                    <w:rPr>
                      <w:rFonts w:cs="Calibri"/>
                      <w:bCs/>
                      <w:sz w:val="20"/>
                      <w:szCs w:val="20"/>
                      <w:lang w:val="en-US"/>
                    </w:rPr>
                  </w:pPr>
                  <w:r w:rsidRPr="005C1992">
                    <w:rPr>
                      <w:rFonts w:cs="Calibri"/>
                      <w:bCs/>
                      <w:sz w:val="20"/>
                      <w:szCs w:val="20"/>
                      <w:lang w:val="en-US"/>
                    </w:rPr>
                    <w:t>To identify in a c</w:t>
                  </w:r>
                  <w:r>
                    <w:rPr>
                      <w:rFonts w:cs="Calibri"/>
                      <w:bCs/>
                      <w:sz w:val="20"/>
                      <w:szCs w:val="20"/>
                      <w:lang w:val="en-US"/>
                    </w:rPr>
                    <w:t>ompany its stage of internationalization and the current role of HR</w:t>
                  </w:r>
                </w:p>
              </w:tc>
              <w:tc>
                <w:tcPr>
                  <w:tcW w:w="1915" w:type="dxa"/>
                  <w:tcBorders>
                    <w:top w:val="single" w:sz="4" w:space="0" w:color="auto"/>
                    <w:left w:val="single" w:sz="4" w:space="0" w:color="auto"/>
                    <w:bottom w:val="single" w:sz="4" w:space="0" w:color="auto"/>
                    <w:right w:val="single" w:sz="4" w:space="0" w:color="auto"/>
                  </w:tcBorders>
                </w:tcPr>
                <w:p w14:paraId="1B1FD4D3" w14:textId="25491FE7" w:rsidR="00F7731A" w:rsidRPr="009A72B5" w:rsidRDefault="00195718" w:rsidP="009A72B5">
                  <w:pPr>
                    <w:pStyle w:val="Textoindependiente3"/>
                    <w:numPr>
                      <w:ilvl w:val="0"/>
                      <w:numId w:val="33"/>
                    </w:numPr>
                    <w:spacing w:after="0"/>
                    <w:rPr>
                      <w:rFonts w:ascii="Arial" w:hAnsi="Arial" w:cs="Arial"/>
                      <w:b/>
                      <w:sz w:val="18"/>
                      <w:szCs w:val="18"/>
                      <w:lang w:val="en-GB"/>
                    </w:rPr>
                  </w:pPr>
                  <w:r w:rsidRPr="009A72B5">
                    <w:rPr>
                      <w:rFonts w:ascii="Arial" w:hAnsi="Arial" w:cs="Arial"/>
                      <w:sz w:val="18"/>
                      <w:szCs w:val="18"/>
                      <w:lang w:val="en-GB"/>
                    </w:rPr>
                    <w:t>Presentation to the group (group score)</w:t>
                  </w:r>
                </w:p>
              </w:tc>
              <w:tc>
                <w:tcPr>
                  <w:tcW w:w="0" w:type="auto"/>
                  <w:tcBorders>
                    <w:top w:val="single" w:sz="4" w:space="0" w:color="auto"/>
                    <w:left w:val="single" w:sz="4" w:space="0" w:color="auto"/>
                    <w:bottom w:val="single" w:sz="4" w:space="0" w:color="auto"/>
                    <w:right w:val="single" w:sz="4" w:space="0" w:color="auto"/>
                  </w:tcBorders>
                </w:tcPr>
                <w:p w14:paraId="2F3457DA" w14:textId="224DDCCE" w:rsidR="00F7731A" w:rsidRPr="00195718" w:rsidRDefault="00CF22A2" w:rsidP="00F7731A">
                  <w:pPr>
                    <w:spacing w:after="0" w:line="240" w:lineRule="auto"/>
                    <w:jc w:val="center"/>
                    <w:rPr>
                      <w:rFonts w:cs="Calibri"/>
                      <w:bCs/>
                      <w:sz w:val="20"/>
                      <w:szCs w:val="20"/>
                      <w:lang w:val="en-US"/>
                    </w:rPr>
                  </w:pPr>
                  <w:r>
                    <w:rPr>
                      <w:rFonts w:cs="Calibri"/>
                      <w:bCs/>
                      <w:sz w:val="20"/>
                      <w:szCs w:val="20"/>
                      <w:lang w:val="en-US"/>
                    </w:rPr>
                    <w:t>To identify in which stage of internationalization is the company selected and a first approach to HR process there.</w:t>
                  </w:r>
                </w:p>
              </w:tc>
            </w:tr>
            <w:tr w:rsidR="00F7731A" w:rsidRPr="00095B66" w14:paraId="4B5162D4" w14:textId="77777777" w:rsidTr="003252A3">
              <w:trPr>
                <w:trHeight w:val="275"/>
                <w:jc w:val="center"/>
              </w:trPr>
              <w:tc>
                <w:tcPr>
                  <w:tcW w:w="2146" w:type="dxa"/>
                  <w:tcBorders>
                    <w:top w:val="single" w:sz="4" w:space="0" w:color="auto"/>
                    <w:left w:val="single" w:sz="4" w:space="0" w:color="auto"/>
                    <w:bottom w:val="single" w:sz="4" w:space="0" w:color="auto"/>
                    <w:right w:val="single" w:sz="4" w:space="0" w:color="auto"/>
                  </w:tcBorders>
                  <w:noWrap/>
                </w:tcPr>
                <w:p w14:paraId="123A34FF" w14:textId="77777777" w:rsidR="00F7731A" w:rsidRDefault="00F7731A" w:rsidP="00BD2288">
                  <w:pPr>
                    <w:pStyle w:val="Textoindependiente3"/>
                    <w:spacing w:after="0"/>
                    <w:rPr>
                      <w:rFonts w:ascii="Arial" w:hAnsi="Arial" w:cs="Arial"/>
                      <w:b/>
                      <w:sz w:val="18"/>
                      <w:szCs w:val="18"/>
                      <w:lang w:val="en-GB"/>
                    </w:rPr>
                  </w:pPr>
                  <w:r w:rsidRPr="00C60452">
                    <w:rPr>
                      <w:rFonts w:ascii="Arial" w:hAnsi="Arial" w:cs="Arial"/>
                      <w:b/>
                      <w:sz w:val="18"/>
                      <w:szCs w:val="18"/>
                      <w:lang w:val="en-GB"/>
                    </w:rPr>
                    <w:t>Integrative Exercise - Second delivery:</w:t>
                  </w:r>
                </w:p>
                <w:p w14:paraId="294A4A90" w14:textId="2737DDF9" w:rsidR="009A72B5" w:rsidRPr="00C60452" w:rsidRDefault="003F5F8B" w:rsidP="00BD2288">
                  <w:pPr>
                    <w:pStyle w:val="Textoindependiente3"/>
                    <w:spacing w:after="0"/>
                    <w:rPr>
                      <w:rFonts w:ascii="Arial" w:hAnsi="Arial" w:cs="Arial"/>
                      <w:sz w:val="18"/>
                      <w:szCs w:val="18"/>
                      <w:lang w:val="en-GB"/>
                    </w:rPr>
                  </w:pPr>
                  <w:r>
                    <w:rPr>
                      <w:rFonts w:ascii="Arial" w:hAnsi="Arial" w:cs="Arial"/>
                      <w:b/>
                      <w:sz w:val="18"/>
                      <w:szCs w:val="18"/>
                      <w:lang w:val="en-GB"/>
                    </w:rPr>
                    <w:t>March</w:t>
                  </w:r>
                  <w:r w:rsidR="009A72B5">
                    <w:rPr>
                      <w:rFonts w:ascii="Arial" w:hAnsi="Arial" w:cs="Arial"/>
                      <w:b/>
                      <w:sz w:val="18"/>
                      <w:szCs w:val="18"/>
                      <w:lang w:val="en-GB"/>
                    </w:rPr>
                    <w:t xml:space="preserve"> </w:t>
                  </w:r>
                  <w:r>
                    <w:rPr>
                      <w:rFonts w:ascii="Arial" w:hAnsi="Arial" w:cs="Arial"/>
                      <w:b/>
                      <w:sz w:val="18"/>
                      <w:szCs w:val="18"/>
                      <w:lang w:val="en-GB"/>
                    </w:rPr>
                    <w:t>30</w:t>
                  </w:r>
                  <w:r w:rsidR="009A72B5">
                    <w:rPr>
                      <w:rFonts w:ascii="Arial" w:hAnsi="Arial" w:cs="Arial"/>
                      <w:b/>
                      <w:sz w:val="18"/>
                      <w:szCs w:val="18"/>
                      <w:lang w:val="en-GB"/>
                    </w:rPr>
                    <w:t>th</w:t>
                  </w:r>
                </w:p>
              </w:tc>
              <w:tc>
                <w:tcPr>
                  <w:tcW w:w="709" w:type="dxa"/>
                  <w:tcBorders>
                    <w:top w:val="single" w:sz="4" w:space="0" w:color="auto"/>
                    <w:left w:val="single" w:sz="4" w:space="0" w:color="auto"/>
                    <w:bottom w:val="single" w:sz="4" w:space="0" w:color="auto"/>
                    <w:right w:val="single" w:sz="4" w:space="0" w:color="auto"/>
                  </w:tcBorders>
                </w:tcPr>
                <w:p w14:paraId="221B4643" w14:textId="026D0B60" w:rsidR="00F7731A" w:rsidRPr="007D0548" w:rsidRDefault="00F7731A" w:rsidP="00F7731A">
                  <w:pPr>
                    <w:spacing w:after="0" w:line="240" w:lineRule="auto"/>
                    <w:jc w:val="center"/>
                    <w:rPr>
                      <w:rFonts w:cs="Calibri"/>
                      <w:bCs/>
                      <w:sz w:val="20"/>
                      <w:szCs w:val="20"/>
                    </w:rPr>
                  </w:pPr>
                  <w:r w:rsidRPr="00C60452">
                    <w:rPr>
                      <w:rFonts w:ascii="Arial" w:hAnsi="Arial" w:cs="Arial"/>
                      <w:b/>
                      <w:sz w:val="18"/>
                      <w:szCs w:val="18"/>
                      <w:lang w:val="en-GB"/>
                    </w:rPr>
                    <w:t>15%</w:t>
                  </w:r>
                </w:p>
              </w:tc>
              <w:tc>
                <w:tcPr>
                  <w:tcW w:w="1814" w:type="dxa"/>
                  <w:tcBorders>
                    <w:top w:val="single" w:sz="4" w:space="0" w:color="auto"/>
                    <w:left w:val="single" w:sz="4" w:space="0" w:color="auto"/>
                    <w:bottom w:val="single" w:sz="4" w:space="0" w:color="auto"/>
                    <w:right w:val="single" w:sz="4" w:space="0" w:color="auto"/>
                  </w:tcBorders>
                </w:tcPr>
                <w:p w14:paraId="0B634AEA" w14:textId="5D0364CC" w:rsidR="00F7731A" w:rsidRPr="005C1992" w:rsidRDefault="00CF22A2" w:rsidP="00F7731A">
                  <w:pPr>
                    <w:spacing w:after="0" w:line="240" w:lineRule="auto"/>
                    <w:jc w:val="center"/>
                    <w:rPr>
                      <w:rFonts w:cs="Calibri"/>
                      <w:bCs/>
                      <w:sz w:val="20"/>
                      <w:szCs w:val="20"/>
                      <w:lang w:val="en-US"/>
                    </w:rPr>
                  </w:pPr>
                  <w:r>
                    <w:rPr>
                      <w:rFonts w:cs="Calibri"/>
                      <w:bCs/>
                      <w:sz w:val="20"/>
                      <w:szCs w:val="20"/>
                      <w:lang w:val="en-US"/>
                    </w:rPr>
                    <w:t>To know how IHRM works in a real company</w:t>
                  </w:r>
                </w:p>
              </w:tc>
              <w:tc>
                <w:tcPr>
                  <w:tcW w:w="1915" w:type="dxa"/>
                  <w:tcBorders>
                    <w:top w:val="single" w:sz="4" w:space="0" w:color="auto"/>
                    <w:left w:val="single" w:sz="4" w:space="0" w:color="auto"/>
                    <w:bottom w:val="single" w:sz="4" w:space="0" w:color="auto"/>
                    <w:right w:val="single" w:sz="4" w:space="0" w:color="auto"/>
                  </w:tcBorders>
                </w:tcPr>
                <w:p w14:paraId="7B3DACED" w14:textId="26EEAF12" w:rsidR="00F7731A" w:rsidRPr="008E346A" w:rsidRDefault="00CF22A2" w:rsidP="008E346A">
                  <w:pPr>
                    <w:pStyle w:val="Prrafodelista"/>
                    <w:numPr>
                      <w:ilvl w:val="0"/>
                      <w:numId w:val="33"/>
                    </w:numPr>
                    <w:spacing w:after="0"/>
                    <w:rPr>
                      <w:rFonts w:ascii="Arial" w:eastAsia="Times New Roman" w:hAnsi="Arial" w:cs="Arial"/>
                      <w:sz w:val="18"/>
                      <w:szCs w:val="18"/>
                      <w:lang w:val="en-GB" w:eastAsia="es-ES"/>
                    </w:rPr>
                  </w:pPr>
                  <w:r w:rsidRPr="00C60452">
                    <w:rPr>
                      <w:rFonts w:ascii="Arial" w:eastAsia="Times New Roman" w:hAnsi="Arial" w:cs="Arial"/>
                      <w:sz w:val="18"/>
                      <w:szCs w:val="18"/>
                      <w:lang w:val="en-GB" w:eastAsia="es-ES"/>
                    </w:rPr>
                    <w:t>Written work (group qualification)</w:t>
                  </w:r>
                </w:p>
              </w:tc>
              <w:tc>
                <w:tcPr>
                  <w:tcW w:w="0" w:type="auto"/>
                  <w:tcBorders>
                    <w:top w:val="single" w:sz="4" w:space="0" w:color="auto"/>
                    <w:left w:val="single" w:sz="4" w:space="0" w:color="auto"/>
                    <w:bottom w:val="single" w:sz="4" w:space="0" w:color="auto"/>
                    <w:right w:val="single" w:sz="4" w:space="0" w:color="auto"/>
                  </w:tcBorders>
                </w:tcPr>
                <w:p w14:paraId="081FE99A" w14:textId="73EFAAAE" w:rsidR="00F7731A" w:rsidRPr="005C1992" w:rsidRDefault="008E346A" w:rsidP="00F7731A">
                  <w:pPr>
                    <w:spacing w:after="0" w:line="240" w:lineRule="auto"/>
                    <w:jc w:val="center"/>
                    <w:rPr>
                      <w:rFonts w:cs="Calibri"/>
                      <w:bCs/>
                      <w:sz w:val="20"/>
                      <w:szCs w:val="20"/>
                      <w:lang w:val="en-US"/>
                    </w:rPr>
                  </w:pPr>
                  <w:r>
                    <w:rPr>
                      <w:rFonts w:cs="Calibri"/>
                      <w:bCs/>
                      <w:sz w:val="20"/>
                      <w:szCs w:val="20"/>
                      <w:lang w:val="en-US"/>
                    </w:rPr>
                    <w:t>To identify the gaps existing in a real company in terms of IHRM</w:t>
                  </w:r>
                </w:p>
              </w:tc>
            </w:tr>
            <w:tr w:rsidR="00F7731A" w:rsidRPr="00095B66" w14:paraId="6E382613" w14:textId="77777777" w:rsidTr="003252A3">
              <w:trPr>
                <w:trHeight w:val="275"/>
                <w:jc w:val="center"/>
              </w:trPr>
              <w:tc>
                <w:tcPr>
                  <w:tcW w:w="2146" w:type="dxa"/>
                  <w:tcBorders>
                    <w:top w:val="single" w:sz="4" w:space="0" w:color="auto"/>
                    <w:left w:val="single" w:sz="4" w:space="0" w:color="auto"/>
                    <w:bottom w:val="single" w:sz="4" w:space="0" w:color="auto"/>
                    <w:right w:val="single" w:sz="4" w:space="0" w:color="auto"/>
                  </w:tcBorders>
                  <w:noWrap/>
                </w:tcPr>
                <w:p w14:paraId="49B0FDE5" w14:textId="77777777" w:rsidR="009A72B5" w:rsidRDefault="00F7731A" w:rsidP="009A72B5">
                  <w:pPr>
                    <w:spacing w:after="0"/>
                    <w:rPr>
                      <w:rFonts w:ascii="Arial" w:hAnsi="Arial" w:cs="Arial"/>
                      <w:b/>
                      <w:sz w:val="18"/>
                      <w:szCs w:val="18"/>
                      <w:lang w:val="en-GB"/>
                    </w:rPr>
                  </w:pPr>
                  <w:r w:rsidRPr="009A72B5">
                    <w:rPr>
                      <w:rFonts w:ascii="Arial" w:hAnsi="Arial" w:cs="Arial"/>
                      <w:b/>
                      <w:sz w:val="18"/>
                      <w:szCs w:val="18"/>
                      <w:lang w:val="en-GB"/>
                    </w:rPr>
                    <w:t>Integrative Exercise - Final delivery:</w:t>
                  </w:r>
                </w:p>
                <w:p w14:paraId="1AF6F8D9" w14:textId="549AA0DE" w:rsidR="009A72B5" w:rsidRPr="009A72B5" w:rsidRDefault="00F61152" w:rsidP="009A72B5">
                  <w:pPr>
                    <w:spacing w:after="0"/>
                    <w:rPr>
                      <w:rFonts w:ascii="Arial" w:hAnsi="Arial" w:cs="Arial"/>
                      <w:b/>
                      <w:sz w:val="18"/>
                      <w:szCs w:val="18"/>
                      <w:lang w:val="en-GB"/>
                    </w:rPr>
                  </w:pPr>
                  <w:r>
                    <w:rPr>
                      <w:rFonts w:ascii="Arial" w:hAnsi="Arial" w:cs="Arial"/>
                      <w:b/>
                      <w:sz w:val="18"/>
                      <w:szCs w:val="18"/>
                      <w:lang w:val="en-GB"/>
                    </w:rPr>
                    <w:t>May</w:t>
                  </w:r>
                  <w:r w:rsidR="009A72B5">
                    <w:rPr>
                      <w:rFonts w:ascii="Arial" w:hAnsi="Arial" w:cs="Arial"/>
                      <w:b/>
                      <w:sz w:val="18"/>
                      <w:szCs w:val="18"/>
                      <w:lang w:val="en-GB"/>
                    </w:rPr>
                    <w:t xml:space="preserve"> 1</w:t>
                  </w:r>
                  <w:r>
                    <w:rPr>
                      <w:rFonts w:ascii="Arial" w:hAnsi="Arial" w:cs="Arial"/>
                      <w:b/>
                      <w:sz w:val="18"/>
                      <w:szCs w:val="18"/>
                      <w:lang w:val="en-GB"/>
                    </w:rPr>
                    <w:t>8</w:t>
                  </w:r>
                  <w:r w:rsidR="009A72B5">
                    <w:rPr>
                      <w:rFonts w:ascii="Arial" w:hAnsi="Arial" w:cs="Arial"/>
                      <w:b/>
                      <w:sz w:val="18"/>
                      <w:szCs w:val="18"/>
                      <w:lang w:val="en-GB"/>
                    </w:rPr>
                    <w:t>th</w:t>
                  </w:r>
                </w:p>
              </w:tc>
              <w:tc>
                <w:tcPr>
                  <w:tcW w:w="709" w:type="dxa"/>
                  <w:tcBorders>
                    <w:top w:val="single" w:sz="4" w:space="0" w:color="auto"/>
                    <w:left w:val="single" w:sz="4" w:space="0" w:color="auto"/>
                    <w:bottom w:val="single" w:sz="4" w:space="0" w:color="auto"/>
                    <w:right w:val="single" w:sz="4" w:space="0" w:color="auto"/>
                  </w:tcBorders>
                </w:tcPr>
                <w:p w14:paraId="0FB54EAA" w14:textId="2C5A132E" w:rsidR="00F7731A" w:rsidRPr="007D0548" w:rsidRDefault="00F7731A" w:rsidP="00F7731A">
                  <w:pPr>
                    <w:spacing w:after="0" w:line="240" w:lineRule="auto"/>
                    <w:jc w:val="center"/>
                    <w:rPr>
                      <w:rFonts w:cs="Calibri"/>
                      <w:bCs/>
                      <w:sz w:val="20"/>
                      <w:szCs w:val="20"/>
                    </w:rPr>
                  </w:pPr>
                  <w:r w:rsidRPr="00C60452">
                    <w:rPr>
                      <w:rFonts w:ascii="Arial" w:hAnsi="Arial" w:cs="Arial"/>
                      <w:b/>
                      <w:sz w:val="18"/>
                      <w:szCs w:val="18"/>
                      <w:lang w:val="en-GB"/>
                    </w:rPr>
                    <w:t>10%</w:t>
                  </w:r>
                </w:p>
              </w:tc>
              <w:tc>
                <w:tcPr>
                  <w:tcW w:w="1814" w:type="dxa"/>
                  <w:tcBorders>
                    <w:top w:val="single" w:sz="4" w:space="0" w:color="auto"/>
                    <w:left w:val="single" w:sz="4" w:space="0" w:color="auto"/>
                    <w:bottom w:val="single" w:sz="4" w:space="0" w:color="auto"/>
                    <w:right w:val="single" w:sz="4" w:space="0" w:color="auto"/>
                  </w:tcBorders>
                </w:tcPr>
                <w:p w14:paraId="39977B38" w14:textId="7AAF1C62" w:rsidR="00F7731A" w:rsidRPr="003252A3" w:rsidRDefault="003252A3" w:rsidP="00F7731A">
                  <w:pPr>
                    <w:spacing w:after="0" w:line="240" w:lineRule="auto"/>
                    <w:jc w:val="center"/>
                    <w:rPr>
                      <w:rFonts w:cs="Calibri"/>
                      <w:bCs/>
                      <w:sz w:val="20"/>
                      <w:szCs w:val="20"/>
                      <w:lang w:val="en-US"/>
                    </w:rPr>
                  </w:pPr>
                  <w:r w:rsidRPr="003252A3">
                    <w:rPr>
                      <w:rFonts w:cs="Calibri"/>
                      <w:bCs/>
                      <w:sz w:val="20"/>
                      <w:szCs w:val="20"/>
                      <w:lang w:val="en-US"/>
                    </w:rPr>
                    <w:t xml:space="preserve">To build a proposal </w:t>
                  </w:r>
                  <w:r>
                    <w:rPr>
                      <w:rFonts w:cs="Calibri"/>
                      <w:bCs/>
                      <w:sz w:val="20"/>
                      <w:szCs w:val="20"/>
                      <w:lang w:val="en-US"/>
                    </w:rPr>
                    <w:t>for the company selected in terms of HR for its internationalization process</w:t>
                  </w:r>
                </w:p>
              </w:tc>
              <w:tc>
                <w:tcPr>
                  <w:tcW w:w="1915" w:type="dxa"/>
                  <w:tcBorders>
                    <w:top w:val="single" w:sz="4" w:space="0" w:color="auto"/>
                    <w:left w:val="single" w:sz="4" w:space="0" w:color="auto"/>
                    <w:bottom w:val="single" w:sz="4" w:space="0" w:color="auto"/>
                    <w:right w:val="single" w:sz="4" w:space="0" w:color="auto"/>
                  </w:tcBorders>
                </w:tcPr>
                <w:p w14:paraId="035ED450" w14:textId="109075E7" w:rsidR="00F7731A" w:rsidRPr="003252A3" w:rsidRDefault="003252A3" w:rsidP="00F7731A">
                  <w:pPr>
                    <w:spacing w:after="0" w:line="240" w:lineRule="auto"/>
                    <w:jc w:val="center"/>
                    <w:rPr>
                      <w:rFonts w:cs="Calibri"/>
                      <w:bCs/>
                      <w:sz w:val="20"/>
                      <w:szCs w:val="20"/>
                      <w:lang w:val="en-US"/>
                    </w:rPr>
                  </w:pPr>
                  <w:r>
                    <w:rPr>
                      <w:rFonts w:cs="Calibri"/>
                      <w:bCs/>
                      <w:sz w:val="20"/>
                      <w:szCs w:val="20"/>
                      <w:lang w:val="en-US"/>
                    </w:rPr>
                    <w:t>Presentation including the first and second deliveries and completing the diagnosis with the proposal</w:t>
                  </w:r>
                </w:p>
              </w:tc>
              <w:tc>
                <w:tcPr>
                  <w:tcW w:w="0" w:type="auto"/>
                  <w:tcBorders>
                    <w:top w:val="single" w:sz="4" w:space="0" w:color="auto"/>
                    <w:left w:val="single" w:sz="4" w:space="0" w:color="auto"/>
                    <w:bottom w:val="single" w:sz="4" w:space="0" w:color="auto"/>
                    <w:right w:val="single" w:sz="4" w:space="0" w:color="auto"/>
                  </w:tcBorders>
                </w:tcPr>
                <w:p w14:paraId="6803A0AE" w14:textId="598DEA3F" w:rsidR="00F7731A" w:rsidRPr="003252A3" w:rsidRDefault="0072798B" w:rsidP="00F7731A">
                  <w:pPr>
                    <w:spacing w:after="0" w:line="240" w:lineRule="auto"/>
                    <w:jc w:val="center"/>
                    <w:rPr>
                      <w:rFonts w:cs="Calibri"/>
                      <w:bCs/>
                      <w:sz w:val="20"/>
                      <w:szCs w:val="20"/>
                      <w:lang w:val="en-US"/>
                    </w:rPr>
                  </w:pPr>
                  <w:r>
                    <w:rPr>
                      <w:rFonts w:cs="Calibri"/>
                      <w:bCs/>
                      <w:sz w:val="20"/>
                      <w:szCs w:val="20"/>
                      <w:lang w:val="en-US"/>
                    </w:rPr>
                    <w:t>To propose an action plan to close the gaps found in the company selected, in terms of HR.</w:t>
                  </w:r>
                </w:p>
              </w:tc>
            </w:tr>
            <w:tr w:rsidR="00F7731A" w:rsidRPr="00095B66" w14:paraId="4E7BDEB4" w14:textId="77777777" w:rsidTr="003252A3">
              <w:trPr>
                <w:trHeight w:val="275"/>
                <w:jc w:val="center"/>
              </w:trPr>
              <w:tc>
                <w:tcPr>
                  <w:tcW w:w="2146" w:type="dxa"/>
                  <w:tcBorders>
                    <w:top w:val="single" w:sz="4" w:space="0" w:color="auto"/>
                    <w:left w:val="single" w:sz="4" w:space="0" w:color="auto"/>
                    <w:bottom w:val="single" w:sz="4" w:space="0" w:color="auto"/>
                    <w:right w:val="single" w:sz="4" w:space="0" w:color="auto"/>
                  </w:tcBorders>
                  <w:noWrap/>
                </w:tcPr>
                <w:p w14:paraId="40FE8982" w14:textId="69A02795" w:rsidR="00F7731A" w:rsidRPr="009A72B5" w:rsidRDefault="0039683A" w:rsidP="009A72B5">
                  <w:pPr>
                    <w:spacing w:after="0"/>
                    <w:rPr>
                      <w:rFonts w:ascii="Arial" w:eastAsia="Times New Roman" w:hAnsi="Arial" w:cs="Arial"/>
                      <w:sz w:val="18"/>
                      <w:szCs w:val="18"/>
                      <w:lang w:val="en-GB" w:eastAsia="es-ES"/>
                    </w:rPr>
                  </w:pPr>
                  <w:r>
                    <w:rPr>
                      <w:rFonts w:ascii="Arial" w:hAnsi="Arial" w:cs="Arial"/>
                      <w:b/>
                      <w:sz w:val="18"/>
                      <w:szCs w:val="18"/>
                      <w:lang w:val="en-GB"/>
                    </w:rPr>
                    <w:t>G</w:t>
                  </w:r>
                  <w:r w:rsidR="00F7731A" w:rsidRPr="009A72B5">
                    <w:rPr>
                      <w:rFonts w:ascii="Arial" w:hAnsi="Arial" w:cs="Arial"/>
                      <w:b/>
                      <w:sz w:val="18"/>
                      <w:szCs w:val="18"/>
                      <w:lang w:val="en-GB"/>
                    </w:rPr>
                    <w:t>roup activities: (individual and group qualification)</w:t>
                  </w:r>
                </w:p>
              </w:tc>
              <w:tc>
                <w:tcPr>
                  <w:tcW w:w="709" w:type="dxa"/>
                  <w:tcBorders>
                    <w:top w:val="single" w:sz="4" w:space="0" w:color="auto"/>
                    <w:left w:val="single" w:sz="4" w:space="0" w:color="auto"/>
                    <w:bottom w:val="single" w:sz="4" w:space="0" w:color="auto"/>
                    <w:right w:val="single" w:sz="4" w:space="0" w:color="auto"/>
                  </w:tcBorders>
                </w:tcPr>
                <w:p w14:paraId="7FEE090E" w14:textId="169E931F" w:rsidR="00F7731A" w:rsidRPr="00F7731A" w:rsidRDefault="00F7731A" w:rsidP="00F7731A">
                  <w:pPr>
                    <w:spacing w:after="0" w:line="240" w:lineRule="auto"/>
                    <w:jc w:val="center"/>
                    <w:rPr>
                      <w:rFonts w:cs="Calibri"/>
                      <w:bCs/>
                      <w:sz w:val="20"/>
                      <w:szCs w:val="20"/>
                      <w:lang w:val="en-US"/>
                    </w:rPr>
                  </w:pPr>
                  <w:r w:rsidRPr="00C60452">
                    <w:rPr>
                      <w:rFonts w:ascii="Arial" w:hAnsi="Arial" w:cs="Arial"/>
                      <w:b/>
                      <w:sz w:val="18"/>
                      <w:szCs w:val="18"/>
                      <w:lang w:val="en-GB"/>
                    </w:rPr>
                    <w:t>10%</w:t>
                  </w:r>
                </w:p>
              </w:tc>
              <w:tc>
                <w:tcPr>
                  <w:tcW w:w="1814" w:type="dxa"/>
                  <w:tcBorders>
                    <w:top w:val="single" w:sz="4" w:space="0" w:color="auto"/>
                    <w:left w:val="single" w:sz="4" w:space="0" w:color="auto"/>
                    <w:bottom w:val="single" w:sz="4" w:space="0" w:color="auto"/>
                    <w:right w:val="single" w:sz="4" w:space="0" w:color="auto"/>
                  </w:tcBorders>
                </w:tcPr>
                <w:p w14:paraId="69DE4D34" w14:textId="18AC8181" w:rsidR="00F7731A" w:rsidRPr="00F7731A" w:rsidRDefault="003252A3" w:rsidP="00F7731A">
                  <w:pPr>
                    <w:spacing w:after="0" w:line="240" w:lineRule="auto"/>
                    <w:jc w:val="center"/>
                    <w:rPr>
                      <w:rFonts w:cs="Calibri"/>
                      <w:bCs/>
                      <w:sz w:val="20"/>
                      <w:szCs w:val="20"/>
                      <w:lang w:val="en-US"/>
                    </w:rPr>
                  </w:pPr>
                  <w:r>
                    <w:rPr>
                      <w:rFonts w:cs="Calibri"/>
                      <w:bCs/>
                      <w:sz w:val="20"/>
                      <w:szCs w:val="20"/>
                      <w:lang w:val="en-US"/>
                    </w:rPr>
                    <w:t>To do follow up to the understanding of each topic</w:t>
                  </w:r>
                </w:p>
              </w:tc>
              <w:tc>
                <w:tcPr>
                  <w:tcW w:w="1915" w:type="dxa"/>
                  <w:tcBorders>
                    <w:top w:val="single" w:sz="4" w:space="0" w:color="auto"/>
                    <w:left w:val="single" w:sz="4" w:space="0" w:color="auto"/>
                    <w:bottom w:val="single" w:sz="4" w:space="0" w:color="auto"/>
                    <w:right w:val="single" w:sz="4" w:space="0" w:color="auto"/>
                  </w:tcBorders>
                </w:tcPr>
                <w:p w14:paraId="1044AC1E" w14:textId="37B9855E" w:rsidR="00F7731A" w:rsidRPr="009A72B5" w:rsidRDefault="00086887" w:rsidP="009A72B5">
                  <w:pPr>
                    <w:pStyle w:val="Prrafodelista"/>
                    <w:numPr>
                      <w:ilvl w:val="0"/>
                      <w:numId w:val="33"/>
                    </w:numPr>
                    <w:spacing w:after="0"/>
                    <w:rPr>
                      <w:rFonts w:ascii="Arial" w:eastAsia="Times New Roman" w:hAnsi="Arial" w:cs="Arial"/>
                      <w:sz w:val="18"/>
                      <w:szCs w:val="18"/>
                      <w:lang w:val="en-GB" w:eastAsia="es-ES"/>
                    </w:rPr>
                  </w:pPr>
                  <w:r w:rsidRPr="009A72B5">
                    <w:rPr>
                      <w:rFonts w:ascii="Arial" w:hAnsi="Arial" w:cs="Arial"/>
                      <w:sz w:val="18"/>
                      <w:szCs w:val="18"/>
                      <w:lang w:val="en-GB"/>
                    </w:rPr>
                    <w:t>Group activities (group qualification)</w:t>
                  </w:r>
                </w:p>
              </w:tc>
              <w:tc>
                <w:tcPr>
                  <w:tcW w:w="0" w:type="auto"/>
                  <w:tcBorders>
                    <w:top w:val="single" w:sz="4" w:space="0" w:color="auto"/>
                    <w:left w:val="single" w:sz="4" w:space="0" w:color="auto"/>
                    <w:bottom w:val="single" w:sz="4" w:space="0" w:color="auto"/>
                    <w:right w:val="single" w:sz="4" w:space="0" w:color="auto"/>
                  </w:tcBorders>
                </w:tcPr>
                <w:p w14:paraId="358BC7C7" w14:textId="3B5B21D9" w:rsidR="00F7731A" w:rsidRPr="00F7731A" w:rsidRDefault="003252A3" w:rsidP="00F7731A">
                  <w:pPr>
                    <w:spacing w:after="0" w:line="240" w:lineRule="auto"/>
                    <w:jc w:val="center"/>
                    <w:rPr>
                      <w:rFonts w:cs="Calibri"/>
                      <w:bCs/>
                      <w:sz w:val="20"/>
                      <w:szCs w:val="20"/>
                      <w:lang w:val="en-US"/>
                    </w:rPr>
                  </w:pPr>
                  <w:r>
                    <w:rPr>
                      <w:rFonts w:cs="Calibri"/>
                      <w:bCs/>
                      <w:sz w:val="20"/>
                      <w:szCs w:val="20"/>
                      <w:lang w:val="en-US"/>
                    </w:rPr>
                    <w:t>To understand each topic, presenting the main concepts and applying them in games or case studies.</w:t>
                  </w:r>
                </w:p>
              </w:tc>
            </w:tr>
          </w:tbl>
          <w:p w14:paraId="6E10CCAC" w14:textId="34606B26" w:rsidR="00CB2334" w:rsidRPr="00163D23" w:rsidRDefault="00CB2334" w:rsidP="00CA2409">
            <w:pPr>
              <w:pStyle w:val="Sinespaciado"/>
              <w:jc w:val="both"/>
              <w:rPr>
                <w:rFonts w:ascii="Times New Roman" w:eastAsia="Times New Roman" w:hAnsi="Times New Roman"/>
                <w:sz w:val="18"/>
                <w:szCs w:val="18"/>
                <w:lang w:val="en-US" w:eastAsia="es-CO"/>
              </w:rPr>
            </w:pPr>
          </w:p>
        </w:tc>
      </w:tr>
    </w:tbl>
    <w:p w14:paraId="3E7616CF" w14:textId="77777777" w:rsidR="004424D3" w:rsidRPr="00163D23" w:rsidRDefault="004424D3" w:rsidP="00AD2F6B">
      <w:pPr>
        <w:pStyle w:val="Sinespaciado"/>
        <w:rPr>
          <w:rFonts w:ascii="Times New Roman" w:hAnsi="Times New Roman"/>
          <w:b/>
          <w:sz w:val="32"/>
          <w:szCs w:val="24"/>
          <w:lang w:val="en-US"/>
        </w:rPr>
      </w:pPr>
    </w:p>
    <w:p w14:paraId="5355C656" w14:textId="65BA824E" w:rsidR="00E56E16" w:rsidRDefault="00E56E16" w:rsidP="00AD2F6B">
      <w:pPr>
        <w:pStyle w:val="Sinespaciado"/>
        <w:rPr>
          <w:rFonts w:ascii="Times New Roman" w:hAnsi="Times New Roman"/>
          <w:b/>
          <w:sz w:val="32"/>
          <w:szCs w:val="24"/>
          <w:lang w:val="en-US"/>
        </w:rPr>
      </w:pPr>
    </w:p>
    <w:p w14:paraId="3F25DA34" w14:textId="2A30DE00" w:rsidR="009A72B5" w:rsidRDefault="009A72B5" w:rsidP="00AD2F6B">
      <w:pPr>
        <w:pStyle w:val="Sinespaciado"/>
        <w:rPr>
          <w:rFonts w:ascii="Times New Roman" w:hAnsi="Times New Roman"/>
          <w:b/>
          <w:sz w:val="32"/>
          <w:szCs w:val="24"/>
          <w:lang w:val="en-US"/>
        </w:rPr>
      </w:pPr>
    </w:p>
    <w:p w14:paraId="2FC16910" w14:textId="29E85418" w:rsidR="009A72B5" w:rsidRDefault="009A72B5" w:rsidP="00AD2F6B">
      <w:pPr>
        <w:pStyle w:val="Sinespaciado"/>
        <w:rPr>
          <w:rFonts w:ascii="Times New Roman" w:hAnsi="Times New Roman"/>
          <w:b/>
          <w:sz w:val="32"/>
          <w:szCs w:val="24"/>
          <w:lang w:val="en-US"/>
        </w:rPr>
      </w:pPr>
    </w:p>
    <w:p w14:paraId="50EEE8EC" w14:textId="786A7528" w:rsidR="009A72B5" w:rsidRDefault="009A72B5" w:rsidP="00AD2F6B">
      <w:pPr>
        <w:pStyle w:val="Sinespaciado"/>
        <w:rPr>
          <w:rFonts w:ascii="Times New Roman" w:hAnsi="Times New Roman"/>
          <w:b/>
          <w:sz w:val="32"/>
          <w:szCs w:val="24"/>
          <w:lang w:val="en-US"/>
        </w:rPr>
      </w:pPr>
    </w:p>
    <w:p w14:paraId="271D6E0D" w14:textId="77777777" w:rsidR="009A72B5" w:rsidRPr="00163D23" w:rsidRDefault="009A72B5" w:rsidP="00AD2F6B">
      <w:pPr>
        <w:pStyle w:val="Sinespaciado"/>
        <w:rPr>
          <w:rFonts w:ascii="Times New Roman" w:hAnsi="Times New Roman"/>
          <w:b/>
          <w:sz w:val="32"/>
          <w:szCs w:val="24"/>
          <w:lang w:val="en-US"/>
        </w:rPr>
      </w:pPr>
    </w:p>
    <w:p w14:paraId="1CA6A17E" w14:textId="77777777" w:rsidR="00DC2DE4" w:rsidRPr="00FB31E2" w:rsidRDefault="00B27842" w:rsidP="00AD2F6B">
      <w:pPr>
        <w:pStyle w:val="Sinespaciado"/>
        <w:rPr>
          <w:rFonts w:ascii="Times New Roman" w:hAnsi="Times New Roman"/>
          <w:b/>
          <w:sz w:val="32"/>
          <w:szCs w:val="24"/>
          <w:lang w:val="es-ES"/>
        </w:rPr>
      </w:pPr>
      <w:r w:rsidRPr="00FB31E2">
        <w:rPr>
          <w:rFonts w:ascii="Times New Roman" w:hAnsi="Times New Roman"/>
          <w:b/>
          <w:sz w:val="32"/>
          <w:szCs w:val="24"/>
          <w:lang w:val="es-ES"/>
        </w:rPr>
        <w:t>Bibliografía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C2DE4" w:rsidRPr="00342622" w14:paraId="4B756F5B" w14:textId="77777777" w:rsidTr="00342622">
        <w:tc>
          <w:tcPr>
            <w:tcW w:w="9209" w:type="dxa"/>
            <w:shd w:val="clear" w:color="auto" w:fill="auto"/>
          </w:tcPr>
          <w:p w14:paraId="474C0266" w14:textId="4DE9EF98" w:rsidR="00195718" w:rsidRPr="00C60452" w:rsidRDefault="00195718" w:rsidP="00195718">
            <w:pPr>
              <w:pStyle w:val="Prrafodelista"/>
              <w:numPr>
                <w:ilvl w:val="0"/>
                <w:numId w:val="34"/>
              </w:numPr>
              <w:spacing w:after="0" w:line="240" w:lineRule="auto"/>
              <w:jc w:val="both"/>
              <w:rPr>
                <w:rFonts w:ascii="Arial" w:eastAsia="Times New Roman" w:hAnsi="Arial" w:cs="Arial"/>
                <w:b/>
                <w:color w:val="000000" w:themeColor="text1"/>
                <w:sz w:val="24"/>
                <w:szCs w:val="24"/>
                <w:lang w:val="en-GB" w:eastAsia="es-ES"/>
              </w:rPr>
            </w:pPr>
            <w:r w:rsidRPr="00C60452">
              <w:rPr>
                <w:rFonts w:ascii="Arial" w:eastAsia="Times New Roman" w:hAnsi="Arial" w:cs="Arial"/>
                <w:bCs/>
                <w:color w:val="000000" w:themeColor="text1"/>
                <w:sz w:val="24"/>
                <w:szCs w:val="24"/>
                <w:lang w:eastAsia="es-ES"/>
              </w:rPr>
              <w:lastRenderedPageBreak/>
              <w:t xml:space="preserve">Briscoe, D., Shuler, R., &amp; Tarique, I. (2012). </w:t>
            </w:r>
            <w:r w:rsidRPr="00C60452">
              <w:rPr>
                <w:rFonts w:ascii="Arial" w:eastAsia="Times New Roman" w:hAnsi="Arial" w:cs="Arial"/>
                <w:bCs/>
                <w:i/>
                <w:iCs/>
                <w:color w:val="000000" w:themeColor="text1"/>
                <w:sz w:val="24"/>
                <w:szCs w:val="24"/>
                <w:lang w:val="en-GB" w:eastAsia="es-ES"/>
              </w:rPr>
              <w:t>International Human Resource Management: Policies and practices for multinational enterprise</w:t>
            </w:r>
            <w:r w:rsidRPr="00C60452">
              <w:rPr>
                <w:rFonts w:ascii="Arial" w:eastAsia="Times New Roman" w:hAnsi="Arial" w:cs="Arial"/>
                <w:bCs/>
                <w:color w:val="000000" w:themeColor="text1"/>
                <w:sz w:val="24"/>
                <w:szCs w:val="24"/>
                <w:lang w:val="en-GB" w:eastAsia="es-ES"/>
              </w:rPr>
              <w:t xml:space="preserve">. New York: Routledge. </w:t>
            </w:r>
          </w:p>
          <w:p w14:paraId="4A04D267" w14:textId="77777777" w:rsidR="00195718" w:rsidRPr="00C60452" w:rsidRDefault="00195718" w:rsidP="00195718">
            <w:pPr>
              <w:pStyle w:val="Prrafodelista"/>
              <w:numPr>
                <w:ilvl w:val="0"/>
                <w:numId w:val="34"/>
              </w:numPr>
              <w:spacing w:after="0" w:line="240" w:lineRule="auto"/>
              <w:jc w:val="both"/>
              <w:rPr>
                <w:rFonts w:ascii="Arial" w:eastAsia="Times New Roman" w:hAnsi="Arial" w:cs="Arial"/>
                <w:b/>
                <w:color w:val="000000" w:themeColor="text1"/>
                <w:sz w:val="24"/>
                <w:szCs w:val="24"/>
                <w:lang w:val="en-GB" w:eastAsia="es-ES"/>
              </w:rPr>
            </w:pPr>
            <w:r w:rsidRPr="00C60452">
              <w:rPr>
                <w:rFonts w:ascii="Arial" w:eastAsia="Times New Roman" w:hAnsi="Arial" w:cs="Arial"/>
                <w:bCs/>
                <w:color w:val="000000" w:themeColor="text1"/>
                <w:sz w:val="24"/>
                <w:szCs w:val="24"/>
                <w:lang w:val="en-GB" w:eastAsia="es-ES"/>
              </w:rPr>
              <w:t xml:space="preserve">Pucik, V., Evans, P., Björkman, I., &amp; Morris, S. (2017). </w:t>
            </w:r>
            <w:r w:rsidRPr="00C60452">
              <w:rPr>
                <w:rFonts w:ascii="Arial" w:eastAsia="Times New Roman" w:hAnsi="Arial" w:cs="Arial"/>
                <w:bCs/>
                <w:i/>
                <w:iCs/>
                <w:color w:val="000000" w:themeColor="text1"/>
                <w:sz w:val="24"/>
                <w:szCs w:val="24"/>
                <w:lang w:val="en-GB" w:eastAsia="es-ES"/>
              </w:rPr>
              <w:t>The global challenge. International Human Resource Management</w:t>
            </w:r>
            <w:r w:rsidRPr="00C60452">
              <w:rPr>
                <w:rFonts w:ascii="Arial" w:eastAsia="Times New Roman" w:hAnsi="Arial" w:cs="Arial"/>
                <w:bCs/>
                <w:color w:val="000000" w:themeColor="text1"/>
                <w:sz w:val="24"/>
                <w:szCs w:val="24"/>
                <w:lang w:val="en-GB" w:eastAsia="es-ES"/>
              </w:rPr>
              <w:t xml:space="preserve">. Chicago: Chicago Business Press. </w:t>
            </w:r>
          </w:p>
          <w:p w14:paraId="3608A0F8" w14:textId="77777777" w:rsidR="00195718" w:rsidRPr="00C60452" w:rsidRDefault="00195718" w:rsidP="00195718">
            <w:pPr>
              <w:pStyle w:val="Prrafodelista"/>
              <w:numPr>
                <w:ilvl w:val="0"/>
                <w:numId w:val="34"/>
              </w:numPr>
              <w:spacing w:after="0" w:line="240" w:lineRule="auto"/>
              <w:jc w:val="both"/>
              <w:rPr>
                <w:rFonts w:ascii="Arial" w:eastAsia="Times New Roman" w:hAnsi="Arial" w:cs="Arial"/>
                <w:b/>
                <w:color w:val="000000" w:themeColor="text1"/>
                <w:sz w:val="24"/>
                <w:szCs w:val="24"/>
                <w:lang w:val="en-GB" w:eastAsia="es-ES"/>
              </w:rPr>
            </w:pPr>
            <w:r w:rsidRPr="00C60452">
              <w:rPr>
                <w:rFonts w:ascii="Arial" w:eastAsia="Times New Roman" w:hAnsi="Arial" w:cs="Arial"/>
                <w:bCs/>
                <w:color w:val="000000" w:themeColor="text1"/>
                <w:sz w:val="24"/>
                <w:szCs w:val="24"/>
                <w:lang w:val="en-GB" w:eastAsia="es-ES"/>
              </w:rPr>
              <w:t xml:space="preserve">Tayeb, M.H. (2015). </w:t>
            </w:r>
            <w:r w:rsidRPr="00C60452">
              <w:rPr>
                <w:rFonts w:ascii="Arial" w:eastAsia="Times New Roman" w:hAnsi="Arial" w:cs="Arial"/>
                <w:bCs/>
                <w:i/>
                <w:iCs/>
                <w:color w:val="000000" w:themeColor="text1"/>
                <w:sz w:val="24"/>
                <w:szCs w:val="24"/>
                <w:lang w:val="en-GB" w:eastAsia="es-ES"/>
              </w:rPr>
              <w:t>International Human Resource Management. A multinational company perspective</w:t>
            </w:r>
            <w:r w:rsidRPr="00C60452">
              <w:rPr>
                <w:rFonts w:ascii="Arial" w:eastAsia="Times New Roman" w:hAnsi="Arial" w:cs="Arial"/>
                <w:bCs/>
                <w:color w:val="000000" w:themeColor="text1"/>
                <w:sz w:val="24"/>
                <w:szCs w:val="24"/>
                <w:lang w:val="en-GB" w:eastAsia="es-ES"/>
              </w:rPr>
              <w:t xml:space="preserve">. Oxford: Oxford University Press. </w:t>
            </w:r>
          </w:p>
          <w:p w14:paraId="041424FC" w14:textId="77777777" w:rsidR="00195718" w:rsidRPr="00C60452" w:rsidRDefault="00195718" w:rsidP="00195718">
            <w:pPr>
              <w:pStyle w:val="Prrafodelista"/>
              <w:ind w:left="360"/>
              <w:jc w:val="both"/>
              <w:rPr>
                <w:rFonts w:ascii="Arial" w:eastAsia="Times New Roman" w:hAnsi="Arial" w:cs="Arial"/>
                <w:b/>
                <w:color w:val="000000" w:themeColor="text1"/>
                <w:sz w:val="24"/>
                <w:szCs w:val="24"/>
                <w:lang w:val="en-GB" w:eastAsia="es-ES"/>
              </w:rPr>
            </w:pPr>
          </w:p>
          <w:p w14:paraId="13DB97B0" w14:textId="77777777" w:rsidR="00195718" w:rsidRPr="00C60452" w:rsidRDefault="00195718" w:rsidP="00195718">
            <w:pPr>
              <w:jc w:val="both"/>
              <w:rPr>
                <w:rFonts w:ascii="Arial" w:eastAsia="Times New Roman" w:hAnsi="Arial" w:cs="Arial"/>
                <w:b/>
                <w:color w:val="000000" w:themeColor="text1"/>
                <w:sz w:val="24"/>
                <w:szCs w:val="24"/>
                <w:lang w:val="en-GB" w:eastAsia="es-ES"/>
              </w:rPr>
            </w:pPr>
            <w:r w:rsidRPr="00C60452">
              <w:rPr>
                <w:rFonts w:ascii="Arial" w:eastAsia="Times New Roman" w:hAnsi="Arial" w:cs="Arial"/>
                <w:b/>
                <w:color w:val="000000" w:themeColor="text1"/>
                <w:sz w:val="24"/>
                <w:szCs w:val="24"/>
                <w:lang w:val="en-GB" w:eastAsia="es-ES"/>
              </w:rPr>
              <w:t xml:space="preserve">SUGGESTED REFERENCES </w:t>
            </w:r>
          </w:p>
          <w:p w14:paraId="6A5700FE" w14:textId="77777777" w:rsidR="00195718" w:rsidRPr="00C60452" w:rsidRDefault="00195718" w:rsidP="00195718">
            <w:pPr>
              <w:pStyle w:val="Prrafodelista"/>
              <w:numPr>
                <w:ilvl w:val="0"/>
                <w:numId w:val="34"/>
              </w:numPr>
              <w:spacing w:after="0" w:line="240" w:lineRule="auto"/>
              <w:rPr>
                <w:rFonts w:ascii="Arial" w:eastAsia="Times New Roman" w:hAnsi="Arial" w:cs="Arial"/>
                <w:bCs/>
                <w:sz w:val="24"/>
                <w:szCs w:val="24"/>
                <w:lang w:val="en-GB" w:eastAsia="es-ES"/>
              </w:rPr>
            </w:pPr>
            <w:r w:rsidRPr="00C60452">
              <w:rPr>
                <w:rFonts w:ascii="Arial" w:eastAsia="Times New Roman" w:hAnsi="Arial" w:cs="Arial"/>
                <w:bCs/>
                <w:color w:val="000000" w:themeColor="text1"/>
                <w:sz w:val="24"/>
                <w:szCs w:val="24"/>
                <w:lang w:val="en-GB" w:eastAsia="es-ES"/>
              </w:rPr>
              <w:t xml:space="preserve">Dessler, G. (2013). </w:t>
            </w:r>
            <w:r w:rsidRPr="00C60452">
              <w:rPr>
                <w:rFonts w:ascii="Arial" w:eastAsia="Times New Roman" w:hAnsi="Arial" w:cs="Arial"/>
                <w:bCs/>
                <w:i/>
                <w:iCs/>
                <w:color w:val="000000" w:themeColor="text1"/>
                <w:sz w:val="24"/>
                <w:szCs w:val="24"/>
                <w:lang w:val="en-GB" w:eastAsia="es-ES"/>
              </w:rPr>
              <w:t>Human Resource Management</w:t>
            </w:r>
            <w:r w:rsidRPr="00C60452">
              <w:rPr>
                <w:rFonts w:ascii="Arial" w:eastAsia="Times New Roman" w:hAnsi="Arial" w:cs="Arial"/>
                <w:bCs/>
                <w:color w:val="000000" w:themeColor="text1"/>
                <w:sz w:val="24"/>
                <w:szCs w:val="24"/>
                <w:lang w:val="en-GB" w:eastAsia="es-ES"/>
              </w:rPr>
              <w:t xml:space="preserve">. New Jersey: Pearson. </w:t>
            </w:r>
          </w:p>
          <w:p w14:paraId="26CE0A1C" w14:textId="77777777" w:rsidR="00195718" w:rsidRPr="00C60452" w:rsidRDefault="00195718" w:rsidP="00195718">
            <w:pPr>
              <w:pStyle w:val="Prrafodelista"/>
              <w:numPr>
                <w:ilvl w:val="0"/>
                <w:numId w:val="34"/>
              </w:numPr>
              <w:spacing w:after="0" w:line="240" w:lineRule="auto"/>
              <w:rPr>
                <w:rFonts w:ascii="Arial" w:eastAsia="Times New Roman" w:hAnsi="Arial" w:cs="Arial"/>
                <w:bCs/>
                <w:sz w:val="24"/>
                <w:szCs w:val="24"/>
                <w:lang w:val="en-GB" w:eastAsia="es-ES"/>
              </w:rPr>
            </w:pPr>
            <w:r w:rsidRPr="00C60452">
              <w:rPr>
                <w:rFonts w:ascii="Arial" w:eastAsia="Times New Roman" w:hAnsi="Arial" w:cs="Arial"/>
                <w:bCs/>
                <w:sz w:val="24"/>
                <w:szCs w:val="24"/>
                <w:lang w:val="en-GB" w:eastAsia="es-ES"/>
              </w:rPr>
              <w:t xml:space="preserve">International Labour Organization. (2019a). </w:t>
            </w:r>
            <w:r w:rsidRPr="00C60452">
              <w:rPr>
                <w:rFonts w:ascii="Arial" w:eastAsia="Times New Roman" w:hAnsi="Arial" w:cs="Arial"/>
                <w:bCs/>
                <w:i/>
                <w:iCs/>
                <w:sz w:val="24"/>
                <w:szCs w:val="24"/>
                <w:lang w:val="en-GB" w:eastAsia="es-ES"/>
              </w:rPr>
              <w:t>Free and open access to labour statistics</w:t>
            </w:r>
            <w:r w:rsidRPr="00C60452">
              <w:rPr>
                <w:rFonts w:ascii="Arial" w:eastAsia="Times New Roman" w:hAnsi="Arial" w:cs="Arial"/>
                <w:bCs/>
                <w:sz w:val="24"/>
                <w:szCs w:val="24"/>
                <w:lang w:val="en-GB" w:eastAsia="es-ES"/>
              </w:rPr>
              <w:t xml:space="preserve">. Available from: </w:t>
            </w:r>
            <w:hyperlink r:id="rId8" w:history="1">
              <w:r w:rsidRPr="00C60452">
                <w:rPr>
                  <w:rStyle w:val="Hipervnculo"/>
                  <w:rFonts w:ascii="Arial" w:hAnsi="Arial" w:cs="Arial"/>
                </w:rPr>
                <w:t>https://ilostat.ilo.org/data/</w:t>
              </w:r>
            </w:hyperlink>
            <w:r w:rsidRPr="00C60452">
              <w:rPr>
                <w:rFonts w:ascii="Arial" w:hAnsi="Arial" w:cs="Arial"/>
              </w:rPr>
              <w:t xml:space="preserve"> </w:t>
            </w:r>
          </w:p>
          <w:p w14:paraId="496694FC" w14:textId="77777777" w:rsidR="00195718" w:rsidRPr="00C60452" w:rsidRDefault="00195718" w:rsidP="00195718">
            <w:pPr>
              <w:pStyle w:val="Prrafodelista"/>
              <w:numPr>
                <w:ilvl w:val="0"/>
                <w:numId w:val="34"/>
              </w:numPr>
              <w:spacing w:after="0" w:line="240" w:lineRule="auto"/>
              <w:rPr>
                <w:rFonts w:ascii="Arial" w:eastAsia="Times New Roman" w:hAnsi="Arial" w:cs="Arial"/>
                <w:bCs/>
                <w:sz w:val="24"/>
                <w:szCs w:val="24"/>
                <w:lang w:val="en-GB" w:eastAsia="es-ES"/>
              </w:rPr>
            </w:pPr>
            <w:r w:rsidRPr="00C60452">
              <w:rPr>
                <w:rFonts w:ascii="Arial" w:hAnsi="Arial" w:cs="Arial"/>
                <w:lang w:val="en-GB"/>
              </w:rPr>
              <w:t xml:space="preserve">International Labour Organization. (2019b). </w:t>
            </w:r>
            <w:r w:rsidRPr="00C60452">
              <w:rPr>
                <w:rFonts w:ascii="Arial" w:hAnsi="Arial" w:cs="Arial"/>
                <w:i/>
                <w:iCs/>
                <w:lang w:val="en-GB"/>
              </w:rPr>
              <w:t>World Employment and Social Outlook: Trends 2019</w:t>
            </w:r>
            <w:r w:rsidRPr="00C60452">
              <w:rPr>
                <w:rFonts w:ascii="Arial" w:hAnsi="Arial" w:cs="Arial"/>
                <w:lang w:val="en-GB"/>
              </w:rPr>
              <w:t xml:space="preserve">. Available from: </w:t>
            </w:r>
            <w:hyperlink r:id="rId9" w:history="1">
              <w:r w:rsidRPr="00C60452">
                <w:rPr>
                  <w:rStyle w:val="Hipervnculo"/>
                  <w:rFonts w:ascii="Arial" w:hAnsi="Arial" w:cs="Arial"/>
                  <w:lang w:val="en-GB"/>
                </w:rPr>
                <w:t>https://www.ilo.org/wcmsp5/groups/public/---dgreports/---dcomm/---publ/documents/publication/wcms_670542.pdf</w:t>
              </w:r>
            </w:hyperlink>
            <w:r w:rsidRPr="00C60452">
              <w:rPr>
                <w:rFonts w:ascii="Arial" w:hAnsi="Arial" w:cs="Arial"/>
                <w:lang w:val="en-GB"/>
              </w:rPr>
              <w:t xml:space="preserve"> </w:t>
            </w:r>
            <w:r w:rsidRPr="00C60452">
              <w:rPr>
                <w:rFonts w:ascii="Arial" w:eastAsia="Times New Roman" w:hAnsi="Arial" w:cs="Arial"/>
                <w:bCs/>
                <w:sz w:val="24"/>
                <w:szCs w:val="24"/>
                <w:lang w:val="en-GB" w:eastAsia="es-ES"/>
              </w:rPr>
              <w:t xml:space="preserve"> </w:t>
            </w:r>
          </w:p>
          <w:p w14:paraId="7F6E65F4" w14:textId="77777777" w:rsidR="00195718" w:rsidRPr="00C60452" w:rsidRDefault="00195718" w:rsidP="00195718">
            <w:pPr>
              <w:pStyle w:val="Prrafodelista"/>
              <w:numPr>
                <w:ilvl w:val="0"/>
                <w:numId w:val="34"/>
              </w:numPr>
              <w:spacing w:after="0" w:line="240" w:lineRule="auto"/>
              <w:rPr>
                <w:rFonts w:ascii="Arial" w:eastAsia="Times New Roman" w:hAnsi="Arial" w:cs="Arial"/>
                <w:bCs/>
                <w:sz w:val="24"/>
                <w:szCs w:val="24"/>
                <w:lang w:val="en-GB" w:eastAsia="es-ES"/>
              </w:rPr>
            </w:pPr>
            <w:r w:rsidRPr="00C60452">
              <w:rPr>
                <w:rFonts w:ascii="Arial" w:eastAsia="Times New Roman" w:hAnsi="Arial" w:cs="Arial"/>
                <w:bCs/>
                <w:color w:val="000000" w:themeColor="text1"/>
                <w:sz w:val="24"/>
                <w:szCs w:val="24"/>
                <w:lang w:val="en-GB" w:eastAsia="es-ES"/>
              </w:rPr>
              <w:t xml:space="preserve">Mondy, R.W., &amp; Martocchio, J.J. (2016). </w:t>
            </w:r>
            <w:r w:rsidRPr="00C60452">
              <w:rPr>
                <w:rFonts w:ascii="Arial" w:eastAsia="Times New Roman" w:hAnsi="Arial" w:cs="Arial"/>
                <w:bCs/>
                <w:i/>
                <w:iCs/>
                <w:color w:val="000000" w:themeColor="text1"/>
                <w:sz w:val="24"/>
                <w:szCs w:val="24"/>
                <w:lang w:val="en-GB" w:eastAsia="es-ES"/>
              </w:rPr>
              <w:t>Human Resource Management</w:t>
            </w:r>
            <w:r w:rsidRPr="00C60452">
              <w:rPr>
                <w:rFonts w:ascii="Arial" w:eastAsia="Times New Roman" w:hAnsi="Arial" w:cs="Arial"/>
                <w:bCs/>
                <w:color w:val="000000" w:themeColor="text1"/>
                <w:sz w:val="24"/>
                <w:szCs w:val="24"/>
                <w:lang w:val="en-GB" w:eastAsia="es-ES"/>
              </w:rPr>
              <w:t xml:space="preserve">. United States: Pearson. </w:t>
            </w:r>
          </w:p>
          <w:p w14:paraId="3F8E26DB" w14:textId="4B43F0C7" w:rsidR="00DC2DE4" w:rsidRPr="00086887" w:rsidRDefault="00195718" w:rsidP="00086887">
            <w:pPr>
              <w:pStyle w:val="Prrafodelista"/>
              <w:numPr>
                <w:ilvl w:val="0"/>
                <w:numId w:val="34"/>
              </w:numPr>
              <w:spacing w:after="0" w:line="240" w:lineRule="auto"/>
              <w:rPr>
                <w:rFonts w:ascii="Arial" w:eastAsia="Times New Roman" w:hAnsi="Arial" w:cs="Arial"/>
                <w:bCs/>
                <w:sz w:val="24"/>
                <w:szCs w:val="24"/>
                <w:lang w:val="en-GB" w:eastAsia="es-ES"/>
              </w:rPr>
            </w:pPr>
            <w:r w:rsidRPr="00C60452">
              <w:rPr>
                <w:rFonts w:ascii="Arial" w:eastAsia="Times New Roman" w:hAnsi="Arial" w:cs="Arial"/>
                <w:bCs/>
                <w:sz w:val="24"/>
                <w:szCs w:val="24"/>
                <w:lang w:val="en-GB" w:eastAsia="es-ES"/>
              </w:rPr>
              <w:t xml:space="preserve">Noe, R.A., Hollenbeck, J.R., Gerhart, B., &amp; Wright, P.M. (2016). </w:t>
            </w:r>
            <w:r w:rsidRPr="00C60452">
              <w:rPr>
                <w:rFonts w:ascii="Arial" w:eastAsia="Times New Roman" w:hAnsi="Arial" w:cs="Arial"/>
                <w:bCs/>
                <w:i/>
                <w:iCs/>
                <w:sz w:val="24"/>
                <w:szCs w:val="24"/>
                <w:lang w:val="en-GB" w:eastAsia="es-ES"/>
              </w:rPr>
              <w:t>Fundamentals of Human Resource Management</w:t>
            </w:r>
            <w:r w:rsidRPr="00C60452">
              <w:rPr>
                <w:rFonts w:ascii="Arial" w:eastAsia="Times New Roman" w:hAnsi="Arial" w:cs="Arial"/>
                <w:bCs/>
                <w:sz w:val="24"/>
                <w:szCs w:val="24"/>
                <w:lang w:val="en-GB" w:eastAsia="es-ES"/>
              </w:rPr>
              <w:t>. New York: McGraw-Hill.</w:t>
            </w:r>
          </w:p>
        </w:tc>
      </w:tr>
    </w:tbl>
    <w:p w14:paraId="733DE10E" w14:textId="77777777" w:rsidR="00642B1F" w:rsidRPr="00FB31E2" w:rsidRDefault="00642B1F" w:rsidP="00642B1F">
      <w:pPr>
        <w:spacing w:before="100" w:beforeAutospacing="1" w:after="100" w:afterAutospacing="1" w:line="240" w:lineRule="auto"/>
        <w:jc w:val="center"/>
        <w:outlineLvl w:val="1"/>
        <w:rPr>
          <w:rFonts w:ascii="Times New Roman" w:eastAsia="Times New Roman" w:hAnsi="Times New Roman"/>
          <w:b/>
          <w:bCs/>
          <w:sz w:val="36"/>
          <w:szCs w:val="36"/>
          <w:lang w:val="es-ES"/>
        </w:rPr>
      </w:pPr>
    </w:p>
    <w:p w14:paraId="27EFBE9D" w14:textId="77777777" w:rsidR="00C76F6B" w:rsidRPr="00FB31E2" w:rsidRDefault="00DC2DE4" w:rsidP="00C76F6B">
      <w:pPr>
        <w:pStyle w:val="Sinespaciado"/>
        <w:rPr>
          <w:rFonts w:ascii="Times New Roman" w:hAnsi="Times New Roman"/>
          <w:b/>
          <w:sz w:val="32"/>
        </w:rPr>
      </w:pPr>
      <w:r w:rsidRPr="00FB31E2">
        <w:rPr>
          <w:rFonts w:ascii="Times New Roman" w:hAnsi="Times New Roman"/>
          <w:b/>
          <w:sz w:val="32"/>
        </w:rPr>
        <w:t>------------------------------------------------------------------------------</w:t>
      </w:r>
    </w:p>
    <w:p w14:paraId="33704F7F" w14:textId="77777777" w:rsidR="00AC23CB" w:rsidRPr="00FB31E2" w:rsidRDefault="00AC23CB" w:rsidP="009913CB">
      <w:pPr>
        <w:pStyle w:val="Sinespaciado"/>
        <w:rPr>
          <w:rFonts w:ascii="Times New Roman" w:hAnsi="Times New Roman"/>
          <w:b/>
          <w:sz w:val="32"/>
        </w:rPr>
      </w:pPr>
    </w:p>
    <w:bookmarkEnd w:id="1"/>
    <w:p w14:paraId="76A69965" w14:textId="77777777" w:rsidR="00E86363" w:rsidRDefault="00E86363" w:rsidP="00AD2F6B">
      <w:pPr>
        <w:pStyle w:val="Sinespaciado"/>
        <w:rPr>
          <w:rFonts w:ascii="Times New Roman" w:hAnsi="Times New Roman"/>
          <w:b/>
          <w:sz w:val="32"/>
          <w:lang w:val="es-ES"/>
        </w:rPr>
      </w:pPr>
    </w:p>
    <w:p w14:paraId="7057A4DC" w14:textId="77777777" w:rsidR="00750E42" w:rsidRPr="00FB31E2" w:rsidRDefault="00750E42" w:rsidP="00AD2F6B">
      <w:pPr>
        <w:pStyle w:val="Sinespaciado"/>
        <w:rPr>
          <w:rFonts w:ascii="Times New Roman" w:hAnsi="Times New Roman"/>
          <w:b/>
          <w:sz w:val="32"/>
          <w:lang w:val="es-ES"/>
        </w:rPr>
      </w:pPr>
      <w:r w:rsidRPr="00FB31E2">
        <w:rPr>
          <w:rFonts w:ascii="Times New Roman" w:hAnsi="Times New Roman"/>
          <w:b/>
          <w:sz w:val="32"/>
          <w:lang w:val="es-ES"/>
        </w:rPr>
        <w:t>Control de Cambios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5601"/>
      </w:tblGrid>
      <w:tr w:rsidR="00750E42" w:rsidRPr="00342622" w14:paraId="05DF7169" w14:textId="77777777" w:rsidTr="00342622">
        <w:tc>
          <w:tcPr>
            <w:tcW w:w="3608" w:type="dxa"/>
            <w:shd w:val="clear" w:color="auto" w:fill="auto"/>
          </w:tcPr>
          <w:p w14:paraId="6D5C7EC9" w14:textId="77777777" w:rsidR="00750E42" w:rsidRPr="00342622" w:rsidRDefault="00750E42" w:rsidP="00342622">
            <w:pPr>
              <w:spacing w:before="100" w:beforeAutospacing="1" w:after="100" w:afterAutospacing="1" w:line="240" w:lineRule="auto"/>
              <w:outlineLvl w:val="0"/>
              <w:rPr>
                <w:rFonts w:ascii="Times New Roman" w:eastAsia="Times New Roman" w:hAnsi="Times New Roman"/>
                <w:b/>
                <w:bCs/>
                <w:kern w:val="36"/>
                <w:sz w:val="32"/>
                <w:szCs w:val="48"/>
                <w:lang w:val="es-ES" w:eastAsia="es-CO"/>
              </w:rPr>
            </w:pPr>
            <w:r w:rsidRPr="00342622">
              <w:rPr>
                <w:rFonts w:ascii="Times New Roman" w:eastAsia="Times New Roman" w:hAnsi="Times New Roman"/>
                <w:b/>
                <w:bCs/>
                <w:kern w:val="36"/>
                <w:sz w:val="32"/>
                <w:szCs w:val="48"/>
                <w:lang w:val="es-ES" w:eastAsia="es-CO"/>
              </w:rPr>
              <w:t>Nombre de la asignatura</w:t>
            </w:r>
          </w:p>
        </w:tc>
        <w:tc>
          <w:tcPr>
            <w:tcW w:w="5601" w:type="dxa"/>
            <w:shd w:val="clear" w:color="auto" w:fill="auto"/>
          </w:tcPr>
          <w:p w14:paraId="1078D065" w14:textId="77777777" w:rsidR="00750E42" w:rsidRPr="00342622" w:rsidRDefault="00750E42" w:rsidP="00342622">
            <w:pPr>
              <w:spacing w:before="100" w:beforeAutospacing="1" w:after="100" w:afterAutospacing="1" w:line="240" w:lineRule="auto"/>
              <w:outlineLvl w:val="0"/>
              <w:rPr>
                <w:rFonts w:ascii="Times New Roman" w:eastAsia="Times New Roman" w:hAnsi="Times New Roman"/>
                <w:b/>
                <w:bCs/>
                <w:kern w:val="36"/>
                <w:sz w:val="32"/>
                <w:szCs w:val="48"/>
                <w:lang w:val="es-ES" w:eastAsia="es-CO"/>
              </w:rPr>
            </w:pPr>
          </w:p>
        </w:tc>
      </w:tr>
      <w:tr w:rsidR="00750E42" w:rsidRPr="00342622" w14:paraId="12F03628" w14:textId="77777777" w:rsidTr="00342622">
        <w:tc>
          <w:tcPr>
            <w:tcW w:w="3608" w:type="dxa"/>
            <w:shd w:val="clear" w:color="auto" w:fill="auto"/>
          </w:tcPr>
          <w:p w14:paraId="680E7DE4" w14:textId="77777777" w:rsidR="00750E42" w:rsidRPr="00342622" w:rsidRDefault="00750E42" w:rsidP="00342622">
            <w:pPr>
              <w:spacing w:before="100" w:beforeAutospacing="1" w:after="100" w:afterAutospacing="1" w:line="240" w:lineRule="auto"/>
              <w:outlineLvl w:val="0"/>
              <w:rPr>
                <w:rFonts w:ascii="Times New Roman" w:eastAsia="Times New Roman" w:hAnsi="Times New Roman"/>
                <w:b/>
                <w:bCs/>
                <w:kern w:val="36"/>
                <w:sz w:val="32"/>
                <w:szCs w:val="48"/>
                <w:lang w:val="es-ES" w:eastAsia="es-CO"/>
              </w:rPr>
            </w:pPr>
            <w:r w:rsidRPr="00342622">
              <w:rPr>
                <w:rFonts w:ascii="Times New Roman" w:eastAsia="Times New Roman" w:hAnsi="Times New Roman"/>
                <w:b/>
                <w:bCs/>
                <w:kern w:val="36"/>
                <w:sz w:val="32"/>
                <w:szCs w:val="48"/>
                <w:lang w:val="es-ES" w:eastAsia="es-CO"/>
              </w:rPr>
              <w:t>Código</w:t>
            </w:r>
          </w:p>
        </w:tc>
        <w:tc>
          <w:tcPr>
            <w:tcW w:w="5601" w:type="dxa"/>
            <w:shd w:val="clear" w:color="auto" w:fill="auto"/>
          </w:tcPr>
          <w:p w14:paraId="0F008F3D" w14:textId="77777777" w:rsidR="00750E42" w:rsidRPr="00342622" w:rsidRDefault="006F5D7C" w:rsidP="00342622">
            <w:pPr>
              <w:spacing w:before="100" w:beforeAutospacing="1" w:after="100" w:afterAutospacing="1" w:line="240" w:lineRule="auto"/>
              <w:outlineLvl w:val="0"/>
              <w:rPr>
                <w:rFonts w:ascii="Times New Roman" w:eastAsia="Times New Roman" w:hAnsi="Times New Roman"/>
                <w:b/>
                <w:bCs/>
                <w:kern w:val="36"/>
                <w:sz w:val="32"/>
                <w:szCs w:val="48"/>
                <w:lang w:val="es-ES" w:eastAsia="es-CO"/>
              </w:rPr>
            </w:pPr>
            <w:r w:rsidRPr="00342622">
              <w:rPr>
                <w:rFonts w:ascii="Times New Roman" w:eastAsia="Times New Roman" w:hAnsi="Times New Roman"/>
                <w:b/>
                <w:bCs/>
                <w:kern w:val="36"/>
                <w:sz w:val="32"/>
                <w:szCs w:val="48"/>
                <w:lang w:val="es-ES" w:eastAsia="es-CO"/>
              </w:rPr>
              <w:t>Fecha de Creación de la Asignatura:</w:t>
            </w:r>
          </w:p>
          <w:p w14:paraId="2383D0DB" w14:textId="77777777" w:rsidR="006F5D7C" w:rsidRPr="00342622" w:rsidRDefault="006F5D7C" w:rsidP="00342622">
            <w:pPr>
              <w:spacing w:before="100" w:beforeAutospacing="1" w:after="100" w:afterAutospacing="1" w:line="240" w:lineRule="auto"/>
              <w:outlineLvl w:val="0"/>
              <w:rPr>
                <w:rFonts w:ascii="Times New Roman" w:eastAsia="Times New Roman" w:hAnsi="Times New Roman"/>
                <w:b/>
                <w:bCs/>
                <w:kern w:val="36"/>
                <w:sz w:val="32"/>
                <w:szCs w:val="48"/>
                <w:lang w:val="es-ES" w:eastAsia="es-CO"/>
              </w:rPr>
            </w:pPr>
          </w:p>
        </w:tc>
      </w:tr>
    </w:tbl>
    <w:p w14:paraId="245A52C8" w14:textId="77777777" w:rsidR="00750E42" w:rsidRPr="00FB31E2" w:rsidRDefault="00750E42" w:rsidP="00750E42">
      <w:pPr>
        <w:pStyle w:val="Sinespaciado"/>
        <w:rPr>
          <w:rFonts w:ascii="Times New Roman" w:hAnsi="Times New Roman"/>
          <w:sz w:val="36"/>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53"/>
        <w:gridCol w:w="1831"/>
        <w:gridCol w:w="2647"/>
      </w:tblGrid>
      <w:tr w:rsidR="00C042BB" w:rsidRPr="00342622" w14:paraId="31DD2A65" w14:textId="77777777" w:rsidTr="00342622">
        <w:tc>
          <w:tcPr>
            <w:tcW w:w="2778" w:type="dxa"/>
            <w:shd w:val="clear" w:color="auto" w:fill="auto"/>
          </w:tcPr>
          <w:p w14:paraId="3826899D" w14:textId="77777777" w:rsidR="00750E42" w:rsidRPr="00342622" w:rsidRDefault="00750E42" w:rsidP="00342622">
            <w:pPr>
              <w:spacing w:after="0" w:line="240" w:lineRule="auto"/>
              <w:jc w:val="center"/>
              <w:rPr>
                <w:rFonts w:ascii="Times New Roman" w:eastAsia="Times New Roman" w:hAnsi="Times New Roman"/>
                <w:b/>
                <w:sz w:val="24"/>
                <w:lang w:eastAsia="es-CO"/>
              </w:rPr>
            </w:pPr>
            <w:r w:rsidRPr="00342622">
              <w:rPr>
                <w:rFonts w:ascii="Times New Roman" w:eastAsia="Times New Roman" w:hAnsi="Times New Roman"/>
                <w:b/>
                <w:sz w:val="24"/>
                <w:lang w:eastAsia="es-CO"/>
              </w:rPr>
              <w:t>Modificación efectuada</w:t>
            </w:r>
          </w:p>
        </w:tc>
        <w:tc>
          <w:tcPr>
            <w:tcW w:w="1953" w:type="dxa"/>
            <w:shd w:val="clear" w:color="auto" w:fill="auto"/>
          </w:tcPr>
          <w:p w14:paraId="397A2666" w14:textId="77777777" w:rsidR="00750E42" w:rsidRPr="00342622" w:rsidRDefault="00750E42" w:rsidP="00342622">
            <w:pPr>
              <w:spacing w:after="0" w:line="240" w:lineRule="auto"/>
              <w:jc w:val="center"/>
              <w:rPr>
                <w:rFonts w:ascii="Times New Roman" w:eastAsia="Times New Roman" w:hAnsi="Times New Roman"/>
                <w:b/>
                <w:sz w:val="24"/>
                <w:lang w:eastAsia="es-CO"/>
              </w:rPr>
            </w:pPr>
            <w:r w:rsidRPr="00342622">
              <w:rPr>
                <w:rFonts w:ascii="Times New Roman" w:eastAsia="Times New Roman" w:hAnsi="Times New Roman"/>
                <w:b/>
                <w:sz w:val="24"/>
                <w:lang w:eastAsia="es-CO"/>
              </w:rPr>
              <w:t>Fecha Actualización</w:t>
            </w:r>
          </w:p>
        </w:tc>
        <w:tc>
          <w:tcPr>
            <w:tcW w:w="1831" w:type="dxa"/>
            <w:shd w:val="clear" w:color="auto" w:fill="auto"/>
          </w:tcPr>
          <w:p w14:paraId="1E1FF325" w14:textId="77777777" w:rsidR="00750E42" w:rsidRPr="00342622" w:rsidRDefault="00750E42" w:rsidP="00342622">
            <w:pPr>
              <w:spacing w:after="0" w:line="240" w:lineRule="auto"/>
              <w:jc w:val="center"/>
              <w:rPr>
                <w:rFonts w:ascii="Times New Roman" w:eastAsia="Times New Roman" w:hAnsi="Times New Roman"/>
                <w:b/>
                <w:sz w:val="24"/>
                <w:lang w:eastAsia="es-CO"/>
              </w:rPr>
            </w:pPr>
            <w:r w:rsidRPr="00342622">
              <w:rPr>
                <w:rFonts w:ascii="Times New Roman" w:eastAsia="Times New Roman" w:hAnsi="Times New Roman"/>
                <w:b/>
                <w:sz w:val="24"/>
                <w:lang w:eastAsia="es-CO"/>
              </w:rPr>
              <w:t>Efectuada por</w:t>
            </w:r>
          </w:p>
        </w:tc>
        <w:tc>
          <w:tcPr>
            <w:tcW w:w="2647" w:type="dxa"/>
            <w:shd w:val="clear" w:color="auto" w:fill="auto"/>
          </w:tcPr>
          <w:p w14:paraId="4ABF8EFC" w14:textId="77777777" w:rsidR="00750E42" w:rsidRPr="00342622" w:rsidRDefault="00750E42" w:rsidP="00342622">
            <w:pPr>
              <w:spacing w:after="0" w:line="240" w:lineRule="auto"/>
              <w:jc w:val="center"/>
              <w:rPr>
                <w:rFonts w:ascii="Times New Roman" w:eastAsia="Times New Roman" w:hAnsi="Times New Roman"/>
                <w:b/>
                <w:sz w:val="24"/>
                <w:lang w:eastAsia="es-CO"/>
              </w:rPr>
            </w:pPr>
            <w:r w:rsidRPr="00342622">
              <w:rPr>
                <w:rFonts w:ascii="Times New Roman" w:eastAsia="Times New Roman" w:hAnsi="Times New Roman"/>
                <w:b/>
                <w:sz w:val="24"/>
                <w:lang w:eastAsia="es-CO"/>
              </w:rPr>
              <w:t>Aprobada por</w:t>
            </w:r>
          </w:p>
        </w:tc>
      </w:tr>
      <w:tr w:rsidR="00C042BB" w:rsidRPr="00342622" w14:paraId="193BDEE3" w14:textId="77777777" w:rsidTr="00342622">
        <w:tc>
          <w:tcPr>
            <w:tcW w:w="2778" w:type="dxa"/>
            <w:shd w:val="clear" w:color="auto" w:fill="auto"/>
          </w:tcPr>
          <w:p w14:paraId="0CB03E29"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953" w:type="dxa"/>
            <w:shd w:val="clear" w:color="auto" w:fill="auto"/>
          </w:tcPr>
          <w:p w14:paraId="604D59B9"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831" w:type="dxa"/>
            <w:shd w:val="clear" w:color="auto" w:fill="auto"/>
          </w:tcPr>
          <w:p w14:paraId="1277FC34"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2647" w:type="dxa"/>
            <w:shd w:val="clear" w:color="auto" w:fill="auto"/>
          </w:tcPr>
          <w:p w14:paraId="2013233F" w14:textId="77777777" w:rsidR="00750E42" w:rsidRPr="00342622" w:rsidRDefault="00750E42" w:rsidP="00342622">
            <w:pPr>
              <w:spacing w:after="0" w:line="240" w:lineRule="auto"/>
              <w:jc w:val="both"/>
              <w:rPr>
                <w:rFonts w:ascii="Times New Roman" w:eastAsia="Times New Roman" w:hAnsi="Times New Roman"/>
                <w:sz w:val="18"/>
                <w:lang w:eastAsia="es-CO"/>
              </w:rPr>
            </w:pPr>
          </w:p>
        </w:tc>
      </w:tr>
      <w:tr w:rsidR="00C042BB" w:rsidRPr="00342622" w14:paraId="2FDA9EB5" w14:textId="77777777" w:rsidTr="00342622">
        <w:tc>
          <w:tcPr>
            <w:tcW w:w="2778" w:type="dxa"/>
            <w:shd w:val="clear" w:color="auto" w:fill="auto"/>
          </w:tcPr>
          <w:p w14:paraId="28E26A61"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953" w:type="dxa"/>
            <w:shd w:val="clear" w:color="auto" w:fill="auto"/>
          </w:tcPr>
          <w:p w14:paraId="1117E2C2"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831" w:type="dxa"/>
            <w:shd w:val="clear" w:color="auto" w:fill="auto"/>
          </w:tcPr>
          <w:p w14:paraId="5C62E5F2"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2647" w:type="dxa"/>
            <w:shd w:val="clear" w:color="auto" w:fill="auto"/>
          </w:tcPr>
          <w:p w14:paraId="591C5AF7" w14:textId="77777777" w:rsidR="00750E42" w:rsidRPr="00342622" w:rsidRDefault="00750E42" w:rsidP="00342622">
            <w:pPr>
              <w:spacing w:after="0" w:line="240" w:lineRule="auto"/>
              <w:jc w:val="both"/>
              <w:rPr>
                <w:rFonts w:ascii="Times New Roman" w:eastAsia="Times New Roman" w:hAnsi="Times New Roman"/>
                <w:sz w:val="18"/>
                <w:lang w:eastAsia="es-CO"/>
              </w:rPr>
            </w:pPr>
          </w:p>
        </w:tc>
      </w:tr>
      <w:tr w:rsidR="00C042BB" w:rsidRPr="00342622" w14:paraId="62554C29" w14:textId="77777777" w:rsidTr="00342622">
        <w:tc>
          <w:tcPr>
            <w:tcW w:w="2778" w:type="dxa"/>
            <w:shd w:val="clear" w:color="auto" w:fill="auto"/>
          </w:tcPr>
          <w:p w14:paraId="71074B96"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953" w:type="dxa"/>
            <w:shd w:val="clear" w:color="auto" w:fill="auto"/>
          </w:tcPr>
          <w:p w14:paraId="3FEB9E6C"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831" w:type="dxa"/>
            <w:shd w:val="clear" w:color="auto" w:fill="auto"/>
          </w:tcPr>
          <w:p w14:paraId="4D29627C"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2647" w:type="dxa"/>
            <w:shd w:val="clear" w:color="auto" w:fill="auto"/>
          </w:tcPr>
          <w:p w14:paraId="47B4134D" w14:textId="77777777" w:rsidR="00750E42" w:rsidRPr="00342622" w:rsidRDefault="00750E42" w:rsidP="00342622">
            <w:pPr>
              <w:spacing w:after="0" w:line="240" w:lineRule="auto"/>
              <w:jc w:val="both"/>
              <w:rPr>
                <w:rFonts w:ascii="Times New Roman" w:eastAsia="Times New Roman" w:hAnsi="Times New Roman"/>
                <w:sz w:val="18"/>
                <w:lang w:eastAsia="es-CO"/>
              </w:rPr>
            </w:pPr>
          </w:p>
        </w:tc>
      </w:tr>
      <w:tr w:rsidR="00C042BB" w:rsidRPr="00342622" w14:paraId="381A15C6" w14:textId="77777777" w:rsidTr="00342622">
        <w:tc>
          <w:tcPr>
            <w:tcW w:w="2778" w:type="dxa"/>
            <w:shd w:val="clear" w:color="auto" w:fill="auto"/>
          </w:tcPr>
          <w:p w14:paraId="7D579CE7"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953" w:type="dxa"/>
            <w:shd w:val="clear" w:color="auto" w:fill="auto"/>
          </w:tcPr>
          <w:p w14:paraId="252B4C38"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1831" w:type="dxa"/>
            <w:shd w:val="clear" w:color="auto" w:fill="auto"/>
          </w:tcPr>
          <w:p w14:paraId="0917D564" w14:textId="77777777" w:rsidR="00750E42" w:rsidRPr="00342622" w:rsidRDefault="00750E42" w:rsidP="00342622">
            <w:pPr>
              <w:spacing w:after="0" w:line="240" w:lineRule="auto"/>
              <w:jc w:val="both"/>
              <w:rPr>
                <w:rFonts w:ascii="Times New Roman" w:eastAsia="Times New Roman" w:hAnsi="Times New Roman"/>
                <w:sz w:val="18"/>
                <w:lang w:eastAsia="es-CO"/>
              </w:rPr>
            </w:pPr>
          </w:p>
        </w:tc>
        <w:tc>
          <w:tcPr>
            <w:tcW w:w="2647" w:type="dxa"/>
            <w:shd w:val="clear" w:color="auto" w:fill="auto"/>
          </w:tcPr>
          <w:p w14:paraId="72621705" w14:textId="77777777" w:rsidR="00750E42" w:rsidRPr="00342622" w:rsidRDefault="00750E42" w:rsidP="00342622">
            <w:pPr>
              <w:spacing w:after="0" w:line="240" w:lineRule="auto"/>
              <w:jc w:val="both"/>
              <w:rPr>
                <w:rFonts w:ascii="Times New Roman" w:eastAsia="Times New Roman" w:hAnsi="Times New Roman"/>
                <w:sz w:val="18"/>
                <w:lang w:eastAsia="es-CO"/>
              </w:rPr>
            </w:pPr>
          </w:p>
        </w:tc>
      </w:tr>
    </w:tbl>
    <w:p w14:paraId="5BC2299D" w14:textId="77777777" w:rsidR="00104814" w:rsidRPr="00750E42" w:rsidRDefault="00104814">
      <w:pPr>
        <w:rPr>
          <w:rFonts w:ascii="Times New Roman" w:eastAsia="Times New Roman" w:hAnsi="Times New Roman"/>
          <w:b/>
          <w:bCs/>
          <w:kern w:val="36"/>
          <w:sz w:val="48"/>
          <w:szCs w:val="48"/>
          <w:lang w:val="es-ES"/>
        </w:rPr>
      </w:pPr>
    </w:p>
    <w:sectPr w:rsidR="00104814" w:rsidRPr="00750E42" w:rsidSect="001021EE">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C4D8" w14:textId="77777777" w:rsidR="00C1423F" w:rsidRDefault="00C1423F" w:rsidP="00C81131">
      <w:pPr>
        <w:spacing w:after="0" w:line="240" w:lineRule="auto"/>
      </w:pPr>
      <w:r>
        <w:separator/>
      </w:r>
    </w:p>
  </w:endnote>
  <w:endnote w:type="continuationSeparator" w:id="0">
    <w:p w14:paraId="3C06383B" w14:textId="77777777" w:rsidR="00C1423F" w:rsidRDefault="00C1423F" w:rsidP="00C8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EBD5" w14:textId="77777777" w:rsidR="00C1423F" w:rsidRDefault="00C1423F" w:rsidP="00C81131">
      <w:pPr>
        <w:spacing w:after="0" w:line="240" w:lineRule="auto"/>
      </w:pPr>
      <w:r>
        <w:separator/>
      </w:r>
    </w:p>
  </w:footnote>
  <w:footnote w:type="continuationSeparator" w:id="0">
    <w:p w14:paraId="41F8249A" w14:textId="77777777" w:rsidR="00C1423F" w:rsidRDefault="00C1423F" w:rsidP="00C8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475"/>
    </w:tblGrid>
    <w:tr w:rsidR="00D57321" w:rsidRPr="00342622" w14:paraId="08156AED" w14:textId="77777777" w:rsidTr="00342622">
      <w:trPr>
        <w:trHeight w:val="1121"/>
      </w:trPr>
      <w:tc>
        <w:tcPr>
          <w:tcW w:w="2676" w:type="pct"/>
          <w:shd w:val="clear" w:color="auto" w:fill="auto"/>
        </w:tcPr>
        <w:p w14:paraId="391381A6" w14:textId="77777777" w:rsidR="00D57321" w:rsidRPr="00342622" w:rsidRDefault="00F34133" w:rsidP="00342622">
          <w:pPr>
            <w:spacing w:after="0" w:line="240" w:lineRule="auto"/>
            <w:rPr>
              <w:rFonts w:ascii="Arial" w:eastAsia="Times New Roman" w:hAnsi="Arial" w:cs="Arial"/>
              <w:b/>
              <w:lang w:eastAsia="es-CO"/>
            </w:rPr>
          </w:pPr>
          <w:r w:rsidRPr="00342622">
            <w:rPr>
              <w:rFonts w:ascii="Arial" w:eastAsia="Times New Roman" w:hAnsi="Arial" w:cs="Arial"/>
              <w:b/>
              <w:noProof/>
              <w:lang w:eastAsia="es-CO"/>
            </w:rPr>
            <w:drawing>
              <wp:inline distT="0" distB="0" distL="0" distR="0" wp14:anchorId="6798B6B7" wp14:editId="68A66A9C">
                <wp:extent cx="2552700" cy="776521"/>
                <wp:effectExtent l="0" t="0" r="0" b="508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941" cy="779940"/>
                        </a:xfrm>
                        <a:prstGeom prst="rect">
                          <a:avLst/>
                        </a:prstGeom>
                        <a:noFill/>
                        <a:ln>
                          <a:noFill/>
                        </a:ln>
                      </pic:spPr>
                    </pic:pic>
                  </a:graphicData>
                </a:graphic>
              </wp:inline>
            </w:drawing>
          </w:r>
        </w:p>
      </w:tc>
      <w:tc>
        <w:tcPr>
          <w:tcW w:w="2324" w:type="pct"/>
          <w:shd w:val="clear" w:color="auto" w:fill="auto"/>
          <w:vAlign w:val="center"/>
        </w:tcPr>
        <w:p w14:paraId="3C619EC9" w14:textId="77777777" w:rsidR="00D57321" w:rsidRPr="00342622" w:rsidRDefault="00D57321" w:rsidP="00342622">
          <w:pPr>
            <w:spacing w:after="0" w:line="240" w:lineRule="auto"/>
            <w:jc w:val="center"/>
            <w:rPr>
              <w:rFonts w:eastAsia="Times New Roman"/>
              <w:b/>
              <w:lang w:eastAsia="es-CO"/>
            </w:rPr>
          </w:pPr>
          <w:r w:rsidRPr="00342622">
            <w:rPr>
              <w:rFonts w:eastAsia="Times New Roman"/>
              <w:b/>
              <w:lang w:eastAsia="es-CO"/>
            </w:rPr>
            <w:t>FORMATO SYLLABUS</w:t>
          </w:r>
        </w:p>
      </w:tc>
    </w:tr>
  </w:tbl>
  <w:p w14:paraId="38B3BAC6" w14:textId="77777777" w:rsidR="00D57321" w:rsidRDefault="00D573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B0C"/>
    <w:multiLevelType w:val="hybridMultilevel"/>
    <w:tmpl w:val="C06EF846"/>
    <w:lvl w:ilvl="0" w:tplc="5388F0FA">
      <w:numFmt w:val="bullet"/>
      <w:lvlText w:val="•"/>
      <w:lvlJc w:val="left"/>
      <w:pPr>
        <w:ind w:left="701" w:hanging="390"/>
      </w:pPr>
      <w:rPr>
        <w:rFonts w:ascii="Calibri" w:eastAsiaTheme="minorEastAsia"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71335"/>
    <w:multiLevelType w:val="multilevel"/>
    <w:tmpl w:val="2DC681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9A798F"/>
    <w:multiLevelType w:val="hybridMultilevel"/>
    <w:tmpl w:val="A0847460"/>
    <w:lvl w:ilvl="0" w:tplc="B3927CC2">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CD34DD"/>
    <w:multiLevelType w:val="hybridMultilevel"/>
    <w:tmpl w:val="98D0F35C"/>
    <w:lvl w:ilvl="0" w:tplc="497A3C36">
      <w:numFmt w:val="bullet"/>
      <w:lvlText w:val=""/>
      <w:lvlJc w:val="left"/>
      <w:pPr>
        <w:tabs>
          <w:tab w:val="num" w:pos="0"/>
        </w:tabs>
        <w:ind w:left="0" w:firstLine="0"/>
      </w:pPr>
      <w:rPr>
        <w:rFonts w:ascii="Wingdings" w:hAnsi="Wingdings" w:hint="default"/>
        <w:b/>
        <w:sz w:val="24"/>
        <w:szCs w:val="24"/>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B0A0431"/>
    <w:multiLevelType w:val="hybridMultilevel"/>
    <w:tmpl w:val="0FEACAD8"/>
    <w:lvl w:ilvl="0" w:tplc="BA6415BE">
      <w:start w:val="1"/>
      <w:numFmt w:val="bullet"/>
      <w:lvlText w:val="‾"/>
      <w:lvlJc w:val="left"/>
      <w:pPr>
        <w:ind w:left="720" w:hanging="360"/>
      </w:pPr>
      <w:rPr>
        <w:rFonts w:ascii="Arial" w:hAnsi="Arial"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3A1A21"/>
    <w:multiLevelType w:val="hybridMultilevel"/>
    <w:tmpl w:val="2E027F92"/>
    <w:lvl w:ilvl="0" w:tplc="5388F0FA">
      <w:numFmt w:val="bullet"/>
      <w:lvlText w:val="•"/>
      <w:lvlJc w:val="left"/>
      <w:pPr>
        <w:ind w:left="701" w:hanging="390"/>
      </w:pPr>
      <w:rPr>
        <w:rFonts w:ascii="Calibri" w:eastAsiaTheme="minorEastAsia"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2A68E8"/>
    <w:multiLevelType w:val="multilevel"/>
    <w:tmpl w:val="B5D07C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3C54659"/>
    <w:multiLevelType w:val="hybridMultilevel"/>
    <w:tmpl w:val="50E82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D57ADE"/>
    <w:multiLevelType w:val="hybridMultilevel"/>
    <w:tmpl w:val="CF86F2B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24D2F"/>
    <w:multiLevelType w:val="hybridMultilevel"/>
    <w:tmpl w:val="EDE877F2"/>
    <w:lvl w:ilvl="0" w:tplc="05CEF7E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4F2E39"/>
    <w:multiLevelType w:val="multilevel"/>
    <w:tmpl w:val="F95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C5BB5"/>
    <w:multiLevelType w:val="hybridMultilevel"/>
    <w:tmpl w:val="07AA52C4"/>
    <w:lvl w:ilvl="0" w:tplc="8FD2FC0C">
      <w:start w:val="2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AA659B"/>
    <w:multiLevelType w:val="hybridMultilevel"/>
    <w:tmpl w:val="1EF4E0AE"/>
    <w:lvl w:ilvl="0" w:tplc="3358156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C47388"/>
    <w:multiLevelType w:val="multilevel"/>
    <w:tmpl w:val="13B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10FF5"/>
    <w:multiLevelType w:val="hybridMultilevel"/>
    <w:tmpl w:val="AB08CA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D40188"/>
    <w:multiLevelType w:val="hybridMultilevel"/>
    <w:tmpl w:val="F44247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BDE"/>
    <w:multiLevelType w:val="hybridMultilevel"/>
    <w:tmpl w:val="1EA88A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5551839"/>
    <w:multiLevelType w:val="multilevel"/>
    <w:tmpl w:val="D3A6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65A99"/>
    <w:multiLevelType w:val="multilevel"/>
    <w:tmpl w:val="CB88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9431D"/>
    <w:multiLevelType w:val="multilevel"/>
    <w:tmpl w:val="F394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1F44B8"/>
    <w:multiLevelType w:val="multilevel"/>
    <w:tmpl w:val="0C2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636ED"/>
    <w:multiLevelType w:val="hybridMultilevel"/>
    <w:tmpl w:val="92CE7BAC"/>
    <w:lvl w:ilvl="0" w:tplc="240A0001">
      <w:start w:val="1"/>
      <w:numFmt w:val="bullet"/>
      <w:lvlText w:val=""/>
      <w:lvlJc w:val="left"/>
      <w:pPr>
        <w:ind w:left="1031" w:hanging="360"/>
      </w:pPr>
      <w:rPr>
        <w:rFonts w:ascii="Symbol" w:hAnsi="Symbol" w:hint="default"/>
      </w:rPr>
    </w:lvl>
    <w:lvl w:ilvl="1" w:tplc="1540BEA0">
      <w:numFmt w:val="bullet"/>
      <w:lvlText w:val="-"/>
      <w:lvlJc w:val="left"/>
      <w:pPr>
        <w:ind w:left="1751" w:hanging="360"/>
      </w:pPr>
      <w:rPr>
        <w:rFonts w:ascii="Calibri" w:eastAsiaTheme="minorEastAsia" w:hAnsi="Calibri" w:cs="Calibri" w:hint="default"/>
      </w:rPr>
    </w:lvl>
    <w:lvl w:ilvl="2" w:tplc="240A0005" w:tentative="1">
      <w:start w:val="1"/>
      <w:numFmt w:val="bullet"/>
      <w:lvlText w:val=""/>
      <w:lvlJc w:val="left"/>
      <w:pPr>
        <w:ind w:left="2471" w:hanging="360"/>
      </w:pPr>
      <w:rPr>
        <w:rFonts w:ascii="Wingdings" w:hAnsi="Wingdings" w:hint="default"/>
      </w:rPr>
    </w:lvl>
    <w:lvl w:ilvl="3" w:tplc="240A0001" w:tentative="1">
      <w:start w:val="1"/>
      <w:numFmt w:val="bullet"/>
      <w:lvlText w:val=""/>
      <w:lvlJc w:val="left"/>
      <w:pPr>
        <w:ind w:left="3191" w:hanging="360"/>
      </w:pPr>
      <w:rPr>
        <w:rFonts w:ascii="Symbol" w:hAnsi="Symbol" w:hint="default"/>
      </w:rPr>
    </w:lvl>
    <w:lvl w:ilvl="4" w:tplc="240A0003" w:tentative="1">
      <w:start w:val="1"/>
      <w:numFmt w:val="bullet"/>
      <w:lvlText w:val="o"/>
      <w:lvlJc w:val="left"/>
      <w:pPr>
        <w:ind w:left="3911" w:hanging="360"/>
      </w:pPr>
      <w:rPr>
        <w:rFonts w:ascii="Courier New" w:hAnsi="Courier New" w:cs="Courier New" w:hint="default"/>
      </w:rPr>
    </w:lvl>
    <w:lvl w:ilvl="5" w:tplc="240A0005" w:tentative="1">
      <w:start w:val="1"/>
      <w:numFmt w:val="bullet"/>
      <w:lvlText w:val=""/>
      <w:lvlJc w:val="left"/>
      <w:pPr>
        <w:ind w:left="4631" w:hanging="360"/>
      </w:pPr>
      <w:rPr>
        <w:rFonts w:ascii="Wingdings" w:hAnsi="Wingdings" w:hint="default"/>
      </w:rPr>
    </w:lvl>
    <w:lvl w:ilvl="6" w:tplc="240A0001" w:tentative="1">
      <w:start w:val="1"/>
      <w:numFmt w:val="bullet"/>
      <w:lvlText w:val=""/>
      <w:lvlJc w:val="left"/>
      <w:pPr>
        <w:ind w:left="5351" w:hanging="360"/>
      </w:pPr>
      <w:rPr>
        <w:rFonts w:ascii="Symbol" w:hAnsi="Symbol" w:hint="default"/>
      </w:rPr>
    </w:lvl>
    <w:lvl w:ilvl="7" w:tplc="240A0003" w:tentative="1">
      <w:start w:val="1"/>
      <w:numFmt w:val="bullet"/>
      <w:lvlText w:val="o"/>
      <w:lvlJc w:val="left"/>
      <w:pPr>
        <w:ind w:left="6071" w:hanging="360"/>
      </w:pPr>
      <w:rPr>
        <w:rFonts w:ascii="Courier New" w:hAnsi="Courier New" w:cs="Courier New" w:hint="default"/>
      </w:rPr>
    </w:lvl>
    <w:lvl w:ilvl="8" w:tplc="240A0005" w:tentative="1">
      <w:start w:val="1"/>
      <w:numFmt w:val="bullet"/>
      <w:lvlText w:val=""/>
      <w:lvlJc w:val="left"/>
      <w:pPr>
        <w:ind w:left="6791" w:hanging="360"/>
      </w:pPr>
      <w:rPr>
        <w:rFonts w:ascii="Wingdings" w:hAnsi="Wingdings" w:hint="default"/>
      </w:rPr>
    </w:lvl>
  </w:abstractNum>
  <w:abstractNum w:abstractNumId="22" w15:restartNumberingAfterBreak="0">
    <w:nsid w:val="59154074"/>
    <w:multiLevelType w:val="hybridMultilevel"/>
    <w:tmpl w:val="C9648266"/>
    <w:lvl w:ilvl="0" w:tplc="240A0013">
      <w:start w:val="1"/>
      <w:numFmt w:val="upperRoman"/>
      <w:lvlText w:val="%1."/>
      <w:lvlJc w:val="right"/>
      <w:pPr>
        <w:ind w:left="360" w:hanging="360"/>
      </w:pPr>
    </w:lvl>
    <w:lvl w:ilvl="1" w:tplc="283E228A">
      <w:numFmt w:val="bullet"/>
      <w:lvlText w:val="•"/>
      <w:lvlJc w:val="left"/>
      <w:pPr>
        <w:ind w:left="1116" w:hanging="396"/>
      </w:pPr>
      <w:rPr>
        <w:rFonts w:ascii="Calibri" w:eastAsiaTheme="minorEastAsia" w:hAnsi="Calibri" w:cs="Calibri"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D206A8A"/>
    <w:multiLevelType w:val="hybridMultilevel"/>
    <w:tmpl w:val="D6D06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A25915"/>
    <w:multiLevelType w:val="hybridMultilevel"/>
    <w:tmpl w:val="43FA62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2C1B60"/>
    <w:multiLevelType w:val="hybridMultilevel"/>
    <w:tmpl w:val="CCE2ADBC"/>
    <w:lvl w:ilvl="0" w:tplc="853CDDD0">
      <w:start w:val="1"/>
      <w:numFmt w:val="bullet"/>
      <w:lvlText w:val=""/>
      <w:lvlJc w:val="left"/>
      <w:pPr>
        <w:tabs>
          <w:tab w:val="num" w:pos="720"/>
        </w:tabs>
        <w:ind w:left="720" w:hanging="360"/>
      </w:pPr>
      <w:rPr>
        <w:rFonts w:ascii="Wingdings 3" w:hAnsi="Wingdings 3" w:hint="default"/>
      </w:rPr>
    </w:lvl>
    <w:lvl w:ilvl="1" w:tplc="12AE1DBE" w:tentative="1">
      <w:start w:val="1"/>
      <w:numFmt w:val="bullet"/>
      <w:lvlText w:val=""/>
      <w:lvlJc w:val="left"/>
      <w:pPr>
        <w:tabs>
          <w:tab w:val="num" w:pos="1440"/>
        </w:tabs>
        <w:ind w:left="1440" w:hanging="360"/>
      </w:pPr>
      <w:rPr>
        <w:rFonts w:ascii="Wingdings 3" w:hAnsi="Wingdings 3" w:hint="default"/>
      </w:rPr>
    </w:lvl>
    <w:lvl w:ilvl="2" w:tplc="7E122054" w:tentative="1">
      <w:start w:val="1"/>
      <w:numFmt w:val="bullet"/>
      <w:lvlText w:val=""/>
      <w:lvlJc w:val="left"/>
      <w:pPr>
        <w:tabs>
          <w:tab w:val="num" w:pos="2160"/>
        </w:tabs>
        <w:ind w:left="2160" w:hanging="360"/>
      </w:pPr>
      <w:rPr>
        <w:rFonts w:ascii="Wingdings 3" w:hAnsi="Wingdings 3" w:hint="default"/>
      </w:rPr>
    </w:lvl>
    <w:lvl w:ilvl="3" w:tplc="AD621C74" w:tentative="1">
      <w:start w:val="1"/>
      <w:numFmt w:val="bullet"/>
      <w:lvlText w:val=""/>
      <w:lvlJc w:val="left"/>
      <w:pPr>
        <w:tabs>
          <w:tab w:val="num" w:pos="2880"/>
        </w:tabs>
        <w:ind w:left="2880" w:hanging="360"/>
      </w:pPr>
      <w:rPr>
        <w:rFonts w:ascii="Wingdings 3" w:hAnsi="Wingdings 3" w:hint="default"/>
      </w:rPr>
    </w:lvl>
    <w:lvl w:ilvl="4" w:tplc="E1367F1E" w:tentative="1">
      <w:start w:val="1"/>
      <w:numFmt w:val="bullet"/>
      <w:lvlText w:val=""/>
      <w:lvlJc w:val="left"/>
      <w:pPr>
        <w:tabs>
          <w:tab w:val="num" w:pos="3600"/>
        </w:tabs>
        <w:ind w:left="3600" w:hanging="360"/>
      </w:pPr>
      <w:rPr>
        <w:rFonts w:ascii="Wingdings 3" w:hAnsi="Wingdings 3" w:hint="default"/>
      </w:rPr>
    </w:lvl>
    <w:lvl w:ilvl="5" w:tplc="2E98CB2C" w:tentative="1">
      <w:start w:val="1"/>
      <w:numFmt w:val="bullet"/>
      <w:lvlText w:val=""/>
      <w:lvlJc w:val="left"/>
      <w:pPr>
        <w:tabs>
          <w:tab w:val="num" w:pos="4320"/>
        </w:tabs>
        <w:ind w:left="4320" w:hanging="360"/>
      </w:pPr>
      <w:rPr>
        <w:rFonts w:ascii="Wingdings 3" w:hAnsi="Wingdings 3" w:hint="default"/>
      </w:rPr>
    </w:lvl>
    <w:lvl w:ilvl="6" w:tplc="D1AE8192" w:tentative="1">
      <w:start w:val="1"/>
      <w:numFmt w:val="bullet"/>
      <w:lvlText w:val=""/>
      <w:lvlJc w:val="left"/>
      <w:pPr>
        <w:tabs>
          <w:tab w:val="num" w:pos="5040"/>
        </w:tabs>
        <w:ind w:left="5040" w:hanging="360"/>
      </w:pPr>
      <w:rPr>
        <w:rFonts w:ascii="Wingdings 3" w:hAnsi="Wingdings 3" w:hint="default"/>
      </w:rPr>
    </w:lvl>
    <w:lvl w:ilvl="7" w:tplc="4EBC1376" w:tentative="1">
      <w:start w:val="1"/>
      <w:numFmt w:val="bullet"/>
      <w:lvlText w:val=""/>
      <w:lvlJc w:val="left"/>
      <w:pPr>
        <w:tabs>
          <w:tab w:val="num" w:pos="5760"/>
        </w:tabs>
        <w:ind w:left="5760" w:hanging="360"/>
      </w:pPr>
      <w:rPr>
        <w:rFonts w:ascii="Wingdings 3" w:hAnsi="Wingdings 3" w:hint="default"/>
      </w:rPr>
    </w:lvl>
    <w:lvl w:ilvl="8" w:tplc="D9366E8C"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22A2B39"/>
    <w:multiLevelType w:val="multilevel"/>
    <w:tmpl w:val="E57EC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0761E"/>
    <w:multiLevelType w:val="hybridMultilevel"/>
    <w:tmpl w:val="4BC40A62"/>
    <w:lvl w:ilvl="0" w:tplc="3C7CDB84">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5036BBE"/>
    <w:multiLevelType w:val="multilevel"/>
    <w:tmpl w:val="607CF3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B6A12F1"/>
    <w:multiLevelType w:val="multilevel"/>
    <w:tmpl w:val="D5A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B1E60"/>
    <w:multiLevelType w:val="multilevel"/>
    <w:tmpl w:val="1A7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C1C99"/>
    <w:multiLevelType w:val="multilevel"/>
    <w:tmpl w:val="A59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328EE"/>
    <w:multiLevelType w:val="multilevel"/>
    <w:tmpl w:val="CA06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B009A7"/>
    <w:multiLevelType w:val="multilevel"/>
    <w:tmpl w:val="D442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945112">
    <w:abstractNumId w:val="1"/>
  </w:num>
  <w:num w:numId="2" w16cid:durableId="1349794742">
    <w:abstractNumId w:val="6"/>
  </w:num>
  <w:num w:numId="3" w16cid:durableId="728266154">
    <w:abstractNumId w:val="28"/>
  </w:num>
  <w:num w:numId="4" w16cid:durableId="1703550625">
    <w:abstractNumId w:val="20"/>
  </w:num>
  <w:num w:numId="5" w16cid:durableId="761879106">
    <w:abstractNumId w:val="10"/>
  </w:num>
  <w:num w:numId="6" w16cid:durableId="1887643472">
    <w:abstractNumId w:val="26"/>
  </w:num>
  <w:num w:numId="7" w16cid:durableId="567232133">
    <w:abstractNumId w:val="19"/>
  </w:num>
  <w:num w:numId="8" w16cid:durableId="617298632">
    <w:abstractNumId w:val="18"/>
  </w:num>
  <w:num w:numId="9" w16cid:durableId="1133904286">
    <w:abstractNumId w:val="31"/>
  </w:num>
  <w:num w:numId="10" w16cid:durableId="736898506">
    <w:abstractNumId w:val="29"/>
  </w:num>
  <w:num w:numId="11" w16cid:durableId="627932602">
    <w:abstractNumId w:val="30"/>
  </w:num>
  <w:num w:numId="12" w16cid:durableId="1048794885">
    <w:abstractNumId w:val="32"/>
  </w:num>
  <w:num w:numId="13" w16cid:durableId="1189022400">
    <w:abstractNumId w:val="33"/>
  </w:num>
  <w:num w:numId="14" w16cid:durableId="1630165792">
    <w:abstractNumId w:val="17"/>
  </w:num>
  <w:num w:numId="15" w16cid:durableId="818112142">
    <w:abstractNumId w:val="13"/>
  </w:num>
  <w:num w:numId="16" w16cid:durableId="606542616">
    <w:abstractNumId w:val="4"/>
  </w:num>
  <w:num w:numId="17" w16cid:durableId="2109766682">
    <w:abstractNumId w:val="11"/>
  </w:num>
  <w:num w:numId="18" w16cid:durableId="919413353">
    <w:abstractNumId w:val="27"/>
  </w:num>
  <w:num w:numId="19" w16cid:durableId="1837652909">
    <w:abstractNumId w:val="14"/>
  </w:num>
  <w:num w:numId="20" w16cid:durableId="1005473869">
    <w:abstractNumId w:val="7"/>
  </w:num>
  <w:num w:numId="21" w16cid:durableId="796144500">
    <w:abstractNumId w:val="8"/>
  </w:num>
  <w:num w:numId="22" w16cid:durableId="2084908715">
    <w:abstractNumId w:val="23"/>
  </w:num>
  <w:num w:numId="23" w16cid:durableId="1490169230">
    <w:abstractNumId w:val="15"/>
  </w:num>
  <w:num w:numId="24" w16cid:durableId="309214528">
    <w:abstractNumId w:val="25"/>
  </w:num>
  <w:num w:numId="25" w16cid:durableId="2048332694">
    <w:abstractNumId w:val="2"/>
  </w:num>
  <w:num w:numId="26" w16cid:durableId="1932002240">
    <w:abstractNumId w:val="12"/>
  </w:num>
  <w:num w:numId="27" w16cid:durableId="1978144739">
    <w:abstractNumId w:val="24"/>
  </w:num>
  <w:num w:numId="28" w16cid:durableId="1288853146">
    <w:abstractNumId w:val="22"/>
  </w:num>
  <w:num w:numId="29" w16cid:durableId="452214024">
    <w:abstractNumId w:val="21"/>
  </w:num>
  <w:num w:numId="30" w16cid:durableId="441847838">
    <w:abstractNumId w:val="0"/>
  </w:num>
  <w:num w:numId="31" w16cid:durableId="1286159604">
    <w:abstractNumId w:val="5"/>
  </w:num>
  <w:num w:numId="32" w16cid:durableId="926310588">
    <w:abstractNumId w:val="9"/>
  </w:num>
  <w:num w:numId="33" w16cid:durableId="226690791">
    <w:abstractNumId w:val="3"/>
  </w:num>
  <w:num w:numId="34" w16cid:durableId="1480851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B8"/>
    <w:rsid w:val="00000BFF"/>
    <w:rsid w:val="00011050"/>
    <w:rsid w:val="00017751"/>
    <w:rsid w:val="00026824"/>
    <w:rsid w:val="00027A5D"/>
    <w:rsid w:val="0003027F"/>
    <w:rsid w:val="00037443"/>
    <w:rsid w:val="00047D18"/>
    <w:rsid w:val="00053838"/>
    <w:rsid w:val="0006003D"/>
    <w:rsid w:val="00086887"/>
    <w:rsid w:val="000911A4"/>
    <w:rsid w:val="00093D96"/>
    <w:rsid w:val="00095B66"/>
    <w:rsid w:val="000A5342"/>
    <w:rsid w:val="000A5BA8"/>
    <w:rsid w:val="000A6729"/>
    <w:rsid w:val="000A6C34"/>
    <w:rsid w:val="000A7840"/>
    <w:rsid w:val="000B3720"/>
    <w:rsid w:val="000E4088"/>
    <w:rsid w:val="000F0743"/>
    <w:rsid w:val="000F5E98"/>
    <w:rsid w:val="001021EE"/>
    <w:rsid w:val="00104814"/>
    <w:rsid w:val="001057DC"/>
    <w:rsid w:val="00111936"/>
    <w:rsid w:val="001209AB"/>
    <w:rsid w:val="001424D6"/>
    <w:rsid w:val="00144A63"/>
    <w:rsid w:val="001528E9"/>
    <w:rsid w:val="001567F5"/>
    <w:rsid w:val="00162557"/>
    <w:rsid w:val="00163D23"/>
    <w:rsid w:val="001649B0"/>
    <w:rsid w:val="0017359F"/>
    <w:rsid w:val="00180384"/>
    <w:rsid w:val="00195718"/>
    <w:rsid w:val="00195A16"/>
    <w:rsid w:val="00195FF5"/>
    <w:rsid w:val="001A01B3"/>
    <w:rsid w:val="001A3AA7"/>
    <w:rsid w:val="001C16EC"/>
    <w:rsid w:val="001D1D86"/>
    <w:rsid w:val="001D2FD7"/>
    <w:rsid w:val="001E4C56"/>
    <w:rsid w:val="001E5684"/>
    <w:rsid w:val="001F4D3F"/>
    <w:rsid w:val="001F5470"/>
    <w:rsid w:val="001F68BE"/>
    <w:rsid w:val="00213F0B"/>
    <w:rsid w:val="00233215"/>
    <w:rsid w:val="00243513"/>
    <w:rsid w:val="002457B3"/>
    <w:rsid w:val="00251694"/>
    <w:rsid w:val="00256BB9"/>
    <w:rsid w:val="00257AB0"/>
    <w:rsid w:val="00262BCB"/>
    <w:rsid w:val="00262D3E"/>
    <w:rsid w:val="00265CD1"/>
    <w:rsid w:val="002677AA"/>
    <w:rsid w:val="00272D4A"/>
    <w:rsid w:val="002762DB"/>
    <w:rsid w:val="002A2AC6"/>
    <w:rsid w:val="002A591C"/>
    <w:rsid w:val="002B0CC4"/>
    <w:rsid w:val="002D09CD"/>
    <w:rsid w:val="002F3B5A"/>
    <w:rsid w:val="00305542"/>
    <w:rsid w:val="00317168"/>
    <w:rsid w:val="0031784A"/>
    <w:rsid w:val="003252A3"/>
    <w:rsid w:val="00342622"/>
    <w:rsid w:val="003533B4"/>
    <w:rsid w:val="00356A9C"/>
    <w:rsid w:val="00366BDD"/>
    <w:rsid w:val="003670EB"/>
    <w:rsid w:val="00367C1D"/>
    <w:rsid w:val="00380EFC"/>
    <w:rsid w:val="003834BA"/>
    <w:rsid w:val="00384401"/>
    <w:rsid w:val="003853F6"/>
    <w:rsid w:val="003858F8"/>
    <w:rsid w:val="003959A5"/>
    <w:rsid w:val="0039669F"/>
    <w:rsid w:val="0039683A"/>
    <w:rsid w:val="0039788E"/>
    <w:rsid w:val="003A5395"/>
    <w:rsid w:val="003B277D"/>
    <w:rsid w:val="003B67DA"/>
    <w:rsid w:val="003C167F"/>
    <w:rsid w:val="003C2557"/>
    <w:rsid w:val="003D4C6A"/>
    <w:rsid w:val="003D62B7"/>
    <w:rsid w:val="003D7507"/>
    <w:rsid w:val="003E0DF9"/>
    <w:rsid w:val="003E15F2"/>
    <w:rsid w:val="003E1CD6"/>
    <w:rsid w:val="003E7AD1"/>
    <w:rsid w:val="003F5F8B"/>
    <w:rsid w:val="003F7CF0"/>
    <w:rsid w:val="00401B8D"/>
    <w:rsid w:val="00433EE4"/>
    <w:rsid w:val="004424D3"/>
    <w:rsid w:val="004424DE"/>
    <w:rsid w:val="0045201E"/>
    <w:rsid w:val="00455E26"/>
    <w:rsid w:val="004734C3"/>
    <w:rsid w:val="00474702"/>
    <w:rsid w:val="00474C2B"/>
    <w:rsid w:val="00476B23"/>
    <w:rsid w:val="00477726"/>
    <w:rsid w:val="004806C5"/>
    <w:rsid w:val="00481D11"/>
    <w:rsid w:val="0048257F"/>
    <w:rsid w:val="00482F1B"/>
    <w:rsid w:val="00483D9F"/>
    <w:rsid w:val="0048497E"/>
    <w:rsid w:val="004862CF"/>
    <w:rsid w:val="004865E7"/>
    <w:rsid w:val="00487DC6"/>
    <w:rsid w:val="004953E3"/>
    <w:rsid w:val="004A3421"/>
    <w:rsid w:val="004C72DD"/>
    <w:rsid w:val="004D3519"/>
    <w:rsid w:val="004E6354"/>
    <w:rsid w:val="004F041F"/>
    <w:rsid w:val="004F5801"/>
    <w:rsid w:val="00501901"/>
    <w:rsid w:val="005141C3"/>
    <w:rsid w:val="00531F8B"/>
    <w:rsid w:val="00533B63"/>
    <w:rsid w:val="00560214"/>
    <w:rsid w:val="005704EC"/>
    <w:rsid w:val="005708F4"/>
    <w:rsid w:val="00573676"/>
    <w:rsid w:val="005747A3"/>
    <w:rsid w:val="00574DC7"/>
    <w:rsid w:val="005807AF"/>
    <w:rsid w:val="00582E5D"/>
    <w:rsid w:val="005836E6"/>
    <w:rsid w:val="005879EB"/>
    <w:rsid w:val="005B0CA4"/>
    <w:rsid w:val="005C1992"/>
    <w:rsid w:val="005D0796"/>
    <w:rsid w:val="005F5D03"/>
    <w:rsid w:val="00602DEA"/>
    <w:rsid w:val="00604342"/>
    <w:rsid w:val="0061065C"/>
    <w:rsid w:val="00624345"/>
    <w:rsid w:val="00624CE2"/>
    <w:rsid w:val="006349D3"/>
    <w:rsid w:val="006409A6"/>
    <w:rsid w:val="00642B1F"/>
    <w:rsid w:val="00643639"/>
    <w:rsid w:val="006451F1"/>
    <w:rsid w:val="00646C03"/>
    <w:rsid w:val="00651E0A"/>
    <w:rsid w:val="00655FED"/>
    <w:rsid w:val="006635AD"/>
    <w:rsid w:val="00665871"/>
    <w:rsid w:val="00676E3B"/>
    <w:rsid w:val="00677A63"/>
    <w:rsid w:val="00680A72"/>
    <w:rsid w:val="0068104C"/>
    <w:rsid w:val="00682D3F"/>
    <w:rsid w:val="00694029"/>
    <w:rsid w:val="006B5AA5"/>
    <w:rsid w:val="006D55E4"/>
    <w:rsid w:val="006D642A"/>
    <w:rsid w:val="006E1173"/>
    <w:rsid w:val="006E4A10"/>
    <w:rsid w:val="006F25F2"/>
    <w:rsid w:val="006F26AF"/>
    <w:rsid w:val="006F5D7C"/>
    <w:rsid w:val="007021C9"/>
    <w:rsid w:val="00705D96"/>
    <w:rsid w:val="00712BD9"/>
    <w:rsid w:val="0072798B"/>
    <w:rsid w:val="00735336"/>
    <w:rsid w:val="0073629E"/>
    <w:rsid w:val="00740506"/>
    <w:rsid w:val="00750650"/>
    <w:rsid w:val="00750E42"/>
    <w:rsid w:val="00752995"/>
    <w:rsid w:val="00754480"/>
    <w:rsid w:val="00763886"/>
    <w:rsid w:val="00775DE7"/>
    <w:rsid w:val="00781520"/>
    <w:rsid w:val="00785D60"/>
    <w:rsid w:val="007940FD"/>
    <w:rsid w:val="007A3C7A"/>
    <w:rsid w:val="007A5973"/>
    <w:rsid w:val="007B08FE"/>
    <w:rsid w:val="007D0548"/>
    <w:rsid w:val="007D6DD1"/>
    <w:rsid w:val="007D7273"/>
    <w:rsid w:val="007E70C9"/>
    <w:rsid w:val="007F1C1A"/>
    <w:rsid w:val="007F45FC"/>
    <w:rsid w:val="008024E4"/>
    <w:rsid w:val="008171CF"/>
    <w:rsid w:val="00822206"/>
    <w:rsid w:val="008271C2"/>
    <w:rsid w:val="008303D9"/>
    <w:rsid w:val="00852B7E"/>
    <w:rsid w:val="00864DE7"/>
    <w:rsid w:val="00884D2E"/>
    <w:rsid w:val="008872A6"/>
    <w:rsid w:val="00890E09"/>
    <w:rsid w:val="00894D56"/>
    <w:rsid w:val="008956CB"/>
    <w:rsid w:val="008962A4"/>
    <w:rsid w:val="008A749D"/>
    <w:rsid w:val="008B0FEA"/>
    <w:rsid w:val="008B3E6A"/>
    <w:rsid w:val="008C0E9A"/>
    <w:rsid w:val="008C79B7"/>
    <w:rsid w:val="008C7F14"/>
    <w:rsid w:val="008E0D54"/>
    <w:rsid w:val="008E1AC0"/>
    <w:rsid w:val="008E284C"/>
    <w:rsid w:val="008E292D"/>
    <w:rsid w:val="008E346A"/>
    <w:rsid w:val="008E36F2"/>
    <w:rsid w:val="008E7AFD"/>
    <w:rsid w:val="008F1A29"/>
    <w:rsid w:val="008F6719"/>
    <w:rsid w:val="008F6963"/>
    <w:rsid w:val="0090606A"/>
    <w:rsid w:val="0091698B"/>
    <w:rsid w:val="00917FA5"/>
    <w:rsid w:val="0093729C"/>
    <w:rsid w:val="009436D4"/>
    <w:rsid w:val="009574FC"/>
    <w:rsid w:val="00970BFB"/>
    <w:rsid w:val="00971ADE"/>
    <w:rsid w:val="009913CB"/>
    <w:rsid w:val="00995087"/>
    <w:rsid w:val="0099709D"/>
    <w:rsid w:val="009A4E36"/>
    <w:rsid w:val="009A72B5"/>
    <w:rsid w:val="009B50DF"/>
    <w:rsid w:val="009B7AB2"/>
    <w:rsid w:val="009E7809"/>
    <w:rsid w:val="009F0B59"/>
    <w:rsid w:val="009F2B0F"/>
    <w:rsid w:val="00A02948"/>
    <w:rsid w:val="00A03C4B"/>
    <w:rsid w:val="00A04106"/>
    <w:rsid w:val="00A114DF"/>
    <w:rsid w:val="00A15975"/>
    <w:rsid w:val="00A15AE0"/>
    <w:rsid w:val="00A23055"/>
    <w:rsid w:val="00A323AA"/>
    <w:rsid w:val="00A33088"/>
    <w:rsid w:val="00A3331C"/>
    <w:rsid w:val="00A37027"/>
    <w:rsid w:val="00A41441"/>
    <w:rsid w:val="00A440FA"/>
    <w:rsid w:val="00A71463"/>
    <w:rsid w:val="00A744E6"/>
    <w:rsid w:val="00A83465"/>
    <w:rsid w:val="00A863C5"/>
    <w:rsid w:val="00A87036"/>
    <w:rsid w:val="00A9779A"/>
    <w:rsid w:val="00A977FF"/>
    <w:rsid w:val="00AA5FA3"/>
    <w:rsid w:val="00AB618E"/>
    <w:rsid w:val="00AC23CB"/>
    <w:rsid w:val="00AD2F6B"/>
    <w:rsid w:val="00AD4280"/>
    <w:rsid w:val="00AD5BD6"/>
    <w:rsid w:val="00AE0AEC"/>
    <w:rsid w:val="00B0633B"/>
    <w:rsid w:val="00B077EA"/>
    <w:rsid w:val="00B202B1"/>
    <w:rsid w:val="00B27842"/>
    <w:rsid w:val="00B477DA"/>
    <w:rsid w:val="00B54809"/>
    <w:rsid w:val="00B54DC1"/>
    <w:rsid w:val="00B734E9"/>
    <w:rsid w:val="00B75726"/>
    <w:rsid w:val="00B87110"/>
    <w:rsid w:val="00B93216"/>
    <w:rsid w:val="00BA51C0"/>
    <w:rsid w:val="00BC10E2"/>
    <w:rsid w:val="00BD03C4"/>
    <w:rsid w:val="00BD2288"/>
    <w:rsid w:val="00BD4F66"/>
    <w:rsid w:val="00BE6279"/>
    <w:rsid w:val="00BE6F77"/>
    <w:rsid w:val="00C042BB"/>
    <w:rsid w:val="00C05BD2"/>
    <w:rsid w:val="00C100CB"/>
    <w:rsid w:val="00C1423F"/>
    <w:rsid w:val="00C30AD0"/>
    <w:rsid w:val="00C37C9C"/>
    <w:rsid w:val="00C40FBB"/>
    <w:rsid w:val="00C43DF7"/>
    <w:rsid w:val="00C51814"/>
    <w:rsid w:val="00C56B2C"/>
    <w:rsid w:val="00C76F6B"/>
    <w:rsid w:val="00C77A1D"/>
    <w:rsid w:val="00C81131"/>
    <w:rsid w:val="00C90724"/>
    <w:rsid w:val="00C90C7F"/>
    <w:rsid w:val="00C94F91"/>
    <w:rsid w:val="00CA152F"/>
    <w:rsid w:val="00CA2409"/>
    <w:rsid w:val="00CA6DBB"/>
    <w:rsid w:val="00CB2334"/>
    <w:rsid w:val="00CB6DA2"/>
    <w:rsid w:val="00CE227D"/>
    <w:rsid w:val="00CE6B69"/>
    <w:rsid w:val="00CF22A2"/>
    <w:rsid w:val="00CF5CA8"/>
    <w:rsid w:val="00D012FD"/>
    <w:rsid w:val="00D10CDC"/>
    <w:rsid w:val="00D111E0"/>
    <w:rsid w:val="00D15125"/>
    <w:rsid w:val="00D2361B"/>
    <w:rsid w:val="00D23B1E"/>
    <w:rsid w:val="00D4188C"/>
    <w:rsid w:val="00D458B8"/>
    <w:rsid w:val="00D516E0"/>
    <w:rsid w:val="00D57321"/>
    <w:rsid w:val="00D7542B"/>
    <w:rsid w:val="00D77FFD"/>
    <w:rsid w:val="00D87B67"/>
    <w:rsid w:val="00D918FB"/>
    <w:rsid w:val="00DC0EAC"/>
    <w:rsid w:val="00DC2DE4"/>
    <w:rsid w:val="00DC41EC"/>
    <w:rsid w:val="00DD57A3"/>
    <w:rsid w:val="00DD66E0"/>
    <w:rsid w:val="00DE7000"/>
    <w:rsid w:val="00DF70C6"/>
    <w:rsid w:val="00E022A0"/>
    <w:rsid w:val="00E02875"/>
    <w:rsid w:val="00E04BD7"/>
    <w:rsid w:val="00E05A3E"/>
    <w:rsid w:val="00E07FC9"/>
    <w:rsid w:val="00E1167D"/>
    <w:rsid w:val="00E24E4B"/>
    <w:rsid w:val="00E306F4"/>
    <w:rsid w:val="00E341AB"/>
    <w:rsid w:val="00E4296F"/>
    <w:rsid w:val="00E5433E"/>
    <w:rsid w:val="00E54CC9"/>
    <w:rsid w:val="00E56E16"/>
    <w:rsid w:val="00E576DA"/>
    <w:rsid w:val="00E62148"/>
    <w:rsid w:val="00E655CD"/>
    <w:rsid w:val="00E66D3D"/>
    <w:rsid w:val="00E67F2F"/>
    <w:rsid w:val="00E83245"/>
    <w:rsid w:val="00E86363"/>
    <w:rsid w:val="00E904BD"/>
    <w:rsid w:val="00E97147"/>
    <w:rsid w:val="00EA0995"/>
    <w:rsid w:val="00EA3B72"/>
    <w:rsid w:val="00EB3525"/>
    <w:rsid w:val="00ED127B"/>
    <w:rsid w:val="00ED6CC7"/>
    <w:rsid w:val="00EE0AB0"/>
    <w:rsid w:val="00EE358F"/>
    <w:rsid w:val="00EF0296"/>
    <w:rsid w:val="00EF1295"/>
    <w:rsid w:val="00EF7B45"/>
    <w:rsid w:val="00F038D0"/>
    <w:rsid w:val="00F03CF7"/>
    <w:rsid w:val="00F30CFF"/>
    <w:rsid w:val="00F34133"/>
    <w:rsid w:val="00F41AC1"/>
    <w:rsid w:val="00F61152"/>
    <w:rsid w:val="00F739F8"/>
    <w:rsid w:val="00F7731A"/>
    <w:rsid w:val="00F8073C"/>
    <w:rsid w:val="00F82ECC"/>
    <w:rsid w:val="00F964F0"/>
    <w:rsid w:val="00FA6023"/>
    <w:rsid w:val="00FA78D5"/>
    <w:rsid w:val="00FB31E2"/>
    <w:rsid w:val="00FC223F"/>
    <w:rsid w:val="00FD6EF3"/>
    <w:rsid w:val="00FE01CE"/>
    <w:rsid w:val="00FE5FA3"/>
    <w:rsid w:val="00FF0CC5"/>
    <w:rsid w:val="00FF6F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B042"/>
  <w15:docId w15:val="{34D01841-7A63-4399-A605-25EE368B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link w:val="Ttulo1Car"/>
    <w:uiPriority w:val="9"/>
    <w:qFormat/>
    <w:rsid w:val="00D458B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ar"/>
    <w:uiPriority w:val="9"/>
    <w:qFormat/>
    <w:rsid w:val="00D458B8"/>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3">
    <w:name w:val="heading 3"/>
    <w:basedOn w:val="Normal"/>
    <w:link w:val="Ttulo3Car"/>
    <w:uiPriority w:val="9"/>
    <w:qFormat/>
    <w:rsid w:val="00D458B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458B8"/>
    <w:rPr>
      <w:rFonts w:ascii="Times New Roman" w:eastAsia="Times New Roman" w:hAnsi="Times New Roman" w:cs="Times New Roman"/>
      <w:b/>
      <w:bCs/>
      <w:kern w:val="36"/>
      <w:sz w:val="48"/>
      <w:szCs w:val="48"/>
    </w:rPr>
  </w:style>
  <w:style w:type="character" w:customStyle="1" w:styleId="Ttulo2Car">
    <w:name w:val="Título 2 Car"/>
    <w:link w:val="Ttulo2"/>
    <w:uiPriority w:val="9"/>
    <w:rsid w:val="00D458B8"/>
    <w:rPr>
      <w:rFonts w:ascii="Times New Roman" w:eastAsia="Times New Roman" w:hAnsi="Times New Roman" w:cs="Times New Roman"/>
      <w:b/>
      <w:bCs/>
      <w:sz w:val="36"/>
      <w:szCs w:val="36"/>
    </w:rPr>
  </w:style>
  <w:style w:type="character" w:customStyle="1" w:styleId="Ttulo3Car">
    <w:name w:val="Título 3 Car"/>
    <w:link w:val="Ttulo3"/>
    <w:uiPriority w:val="9"/>
    <w:rsid w:val="00D458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58B8"/>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uiPriority w:val="22"/>
    <w:qFormat/>
    <w:rsid w:val="00D458B8"/>
    <w:rPr>
      <w:b/>
      <w:bCs/>
    </w:rPr>
  </w:style>
  <w:style w:type="character" w:styleId="Hipervnculo">
    <w:name w:val="Hyperlink"/>
    <w:uiPriority w:val="99"/>
    <w:semiHidden/>
    <w:unhideWhenUsed/>
    <w:rsid w:val="00D458B8"/>
    <w:rPr>
      <w:color w:val="0000FF"/>
      <w:u w:val="single"/>
    </w:rPr>
  </w:style>
  <w:style w:type="character" w:styleId="nfasis">
    <w:name w:val="Emphasis"/>
    <w:uiPriority w:val="20"/>
    <w:qFormat/>
    <w:rsid w:val="00D458B8"/>
    <w:rPr>
      <w:i/>
      <w:iCs/>
    </w:rPr>
  </w:style>
  <w:style w:type="paragraph" w:styleId="Encabezado">
    <w:name w:val="header"/>
    <w:basedOn w:val="Normal"/>
    <w:link w:val="EncabezadoCar"/>
    <w:uiPriority w:val="99"/>
    <w:unhideWhenUsed/>
    <w:rsid w:val="00C811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131"/>
  </w:style>
  <w:style w:type="paragraph" w:styleId="Piedepgina">
    <w:name w:val="footer"/>
    <w:basedOn w:val="Normal"/>
    <w:link w:val="PiedepginaCar"/>
    <w:uiPriority w:val="99"/>
    <w:unhideWhenUsed/>
    <w:rsid w:val="00C811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1131"/>
  </w:style>
  <w:style w:type="table" w:styleId="Tablaconcuadrcula">
    <w:name w:val="Table Grid"/>
    <w:basedOn w:val="Tablanormal"/>
    <w:uiPriority w:val="59"/>
    <w:rsid w:val="00C81131"/>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D1D86"/>
    <w:pPr>
      <w:ind w:left="720"/>
      <w:contextualSpacing/>
    </w:pPr>
  </w:style>
  <w:style w:type="paragraph" w:styleId="Textonotapie">
    <w:name w:val="footnote text"/>
    <w:aliases w:val="Texto nota pie Car1,Texto nota pie Car Car,Texto nota pie Car1 Car Car,Texto nota pie Car Car Car Car,Texto nota pie Car Car1,Texto nota pie Car2,Texto nota pie Car Car1 Car,Texto nota pie Car Car2,Texto nota pie Car1 Car1 Car Car"/>
    <w:basedOn w:val="Normal"/>
    <w:link w:val="TextonotapieCar"/>
    <w:uiPriority w:val="99"/>
    <w:unhideWhenUsed/>
    <w:rsid w:val="00BE6F77"/>
    <w:pPr>
      <w:spacing w:after="0" w:line="240" w:lineRule="auto"/>
    </w:pPr>
    <w:rPr>
      <w:sz w:val="20"/>
      <w:szCs w:val="20"/>
    </w:rPr>
  </w:style>
  <w:style w:type="character" w:customStyle="1" w:styleId="TextonotapieCar">
    <w:name w:val="Texto nota pie Car"/>
    <w:aliases w:val="Texto nota pie Car1 Car,Texto nota pie Car Car Car,Texto nota pie Car1 Car Car Car,Texto nota pie Car Car Car Car Car,Texto nota pie Car Car1 Car1,Texto nota pie Car2 Car,Texto nota pie Car Car1 Car Car,Texto nota pie Car Car2 Car"/>
    <w:link w:val="Textonotapie"/>
    <w:uiPriority w:val="99"/>
    <w:rsid w:val="00BE6F77"/>
    <w:rPr>
      <w:sz w:val="20"/>
      <w:szCs w:val="20"/>
    </w:rPr>
  </w:style>
  <w:style w:type="character" w:styleId="Refdenotaalpie">
    <w:name w:val="footnote reference"/>
    <w:uiPriority w:val="99"/>
    <w:semiHidden/>
    <w:unhideWhenUsed/>
    <w:rsid w:val="00BE6F77"/>
    <w:rPr>
      <w:vertAlign w:val="superscript"/>
    </w:rPr>
  </w:style>
  <w:style w:type="paragraph" w:styleId="Textodeglobo">
    <w:name w:val="Balloon Text"/>
    <w:basedOn w:val="Normal"/>
    <w:link w:val="TextodegloboCar"/>
    <w:uiPriority w:val="99"/>
    <w:semiHidden/>
    <w:unhideWhenUsed/>
    <w:rsid w:val="005141C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141C3"/>
    <w:rPr>
      <w:rFonts w:ascii="Tahoma" w:hAnsi="Tahoma" w:cs="Tahoma"/>
      <w:sz w:val="16"/>
      <w:szCs w:val="16"/>
    </w:rPr>
  </w:style>
  <w:style w:type="paragraph" w:styleId="Sinespaciado">
    <w:name w:val="No Spacing"/>
    <w:uiPriority w:val="1"/>
    <w:qFormat/>
    <w:rsid w:val="001C16EC"/>
    <w:rPr>
      <w:sz w:val="22"/>
      <w:szCs w:val="22"/>
      <w:lang w:val="es-CO" w:eastAsia="en-US"/>
    </w:rPr>
  </w:style>
  <w:style w:type="paragraph" w:customStyle="1" w:styleId="textoarticulocompletounescop">
    <w:name w:val="textoarticulocompletounescop"/>
    <w:basedOn w:val="Normal"/>
    <w:rsid w:val="00233215"/>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233215"/>
  </w:style>
  <w:style w:type="character" w:customStyle="1" w:styleId="PrrafodelistaCar">
    <w:name w:val="Párrafo de lista Car"/>
    <w:link w:val="Prrafodelista"/>
    <w:uiPriority w:val="34"/>
    <w:locked/>
    <w:rsid w:val="00A15AE0"/>
  </w:style>
  <w:style w:type="paragraph" w:styleId="Textoindependiente3">
    <w:name w:val="Body Text 3"/>
    <w:basedOn w:val="Normal"/>
    <w:link w:val="Textoindependiente3Car"/>
    <w:rsid w:val="007B08FE"/>
    <w:pPr>
      <w:spacing w:after="120" w:line="240" w:lineRule="auto"/>
      <w:jc w:val="both"/>
    </w:pPr>
    <w:rPr>
      <w:rFonts w:eastAsia="Times New Roman"/>
      <w:sz w:val="16"/>
      <w:szCs w:val="16"/>
      <w:lang w:val="es-ES" w:eastAsia="es-ES"/>
    </w:rPr>
  </w:style>
  <w:style w:type="character" w:customStyle="1" w:styleId="Textoindependiente3Car">
    <w:name w:val="Texto independiente 3 Car"/>
    <w:link w:val="Textoindependiente3"/>
    <w:rsid w:val="007B08FE"/>
    <w:rPr>
      <w:rFonts w:eastAsia="Times New Roman" w:cs="Times New Roman"/>
      <w:sz w:val="16"/>
      <w:szCs w:val="16"/>
      <w:lang w:val="es-ES" w:eastAsia="es-ES"/>
    </w:rPr>
  </w:style>
  <w:style w:type="paragraph" w:styleId="Textoindependiente">
    <w:name w:val="Body Text"/>
    <w:basedOn w:val="Normal"/>
    <w:link w:val="TextoindependienteCar"/>
    <w:uiPriority w:val="99"/>
    <w:semiHidden/>
    <w:unhideWhenUsed/>
    <w:rsid w:val="00B27842"/>
    <w:pPr>
      <w:spacing w:after="120"/>
    </w:pPr>
  </w:style>
  <w:style w:type="character" w:customStyle="1" w:styleId="TextoindependienteCar">
    <w:name w:val="Texto independiente Car"/>
    <w:basedOn w:val="Fuentedeprrafopredeter"/>
    <w:link w:val="Textoindependiente"/>
    <w:uiPriority w:val="99"/>
    <w:semiHidden/>
    <w:rsid w:val="00B27842"/>
  </w:style>
  <w:style w:type="paragraph" w:customStyle="1" w:styleId="Default">
    <w:name w:val="Default"/>
    <w:rsid w:val="001E5684"/>
    <w:pPr>
      <w:autoSpaceDE w:val="0"/>
      <w:autoSpaceDN w:val="0"/>
      <w:adjustRightInd w:val="0"/>
    </w:pPr>
    <w:rPr>
      <w:rFonts w:ascii="Trebuchet MS" w:hAnsi="Trebuchet MS" w:cs="Trebuchet MS"/>
      <w:color w:val="000000"/>
      <w:sz w:val="24"/>
      <w:szCs w:val="24"/>
      <w:lang w:val="es-MX" w:eastAsia="en-US"/>
    </w:rPr>
  </w:style>
  <w:style w:type="character" w:styleId="Refdecomentario">
    <w:name w:val="annotation reference"/>
    <w:uiPriority w:val="99"/>
    <w:semiHidden/>
    <w:unhideWhenUsed/>
    <w:rsid w:val="00A15975"/>
    <w:rPr>
      <w:sz w:val="16"/>
      <w:szCs w:val="16"/>
    </w:rPr>
  </w:style>
  <w:style w:type="paragraph" w:styleId="Textocomentario">
    <w:name w:val="annotation text"/>
    <w:basedOn w:val="Normal"/>
    <w:link w:val="TextocomentarioCar"/>
    <w:uiPriority w:val="99"/>
    <w:semiHidden/>
    <w:unhideWhenUsed/>
    <w:rsid w:val="003C2557"/>
    <w:pPr>
      <w:spacing w:line="240" w:lineRule="auto"/>
    </w:pPr>
    <w:rPr>
      <w:sz w:val="20"/>
      <w:szCs w:val="20"/>
    </w:rPr>
  </w:style>
  <w:style w:type="character" w:customStyle="1" w:styleId="TextocomentarioCar">
    <w:name w:val="Texto comentario Car"/>
    <w:link w:val="Textocomentario"/>
    <w:uiPriority w:val="99"/>
    <w:semiHidden/>
    <w:rsid w:val="003C2557"/>
    <w:rPr>
      <w:sz w:val="20"/>
      <w:szCs w:val="20"/>
    </w:rPr>
  </w:style>
  <w:style w:type="paragraph" w:styleId="Asuntodelcomentario">
    <w:name w:val="annotation subject"/>
    <w:basedOn w:val="Textocomentario"/>
    <w:next w:val="Textocomentario"/>
    <w:link w:val="AsuntodelcomentarioCar"/>
    <w:uiPriority w:val="99"/>
    <w:semiHidden/>
    <w:unhideWhenUsed/>
    <w:rsid w:val="003C2557"/>
    <w:rPr>
      <w:b/>
      <w:bCs/>
    </w:rPr>
  </w:style>
  <w:style w:type="character" w:customStyle="1" w:styleId="AsuntodelcomentarioCar">
    <w:name w:val="Asunto del comentario Car"/>
    <w:link w:val="Asuntodelcomentario"/>
    <w:uiPriority w:val="99"/>
    <w:semiHidden/>
    <w:rsid w:val="003C2557"/>
    <w:rPr>
      <w:b/>
      <w:bCs/>
      <w:sz w:val="20"/>
      <w:szCs w:val="20"/>
    </w:rPr>
  </w:style>
  <w:style w:type="character" w:customStyle="1" w:styleId="pseditboxdisponly">
    <w:name w:val="pseditbox_disponly"/>
    <w:basedOn w:val="Fuentedeprrafopredeter"/>
    <w:rsid w:val="002A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472">
      <w:bodyDiv w:val="1"/>
      <w:marLeft w:val="0"/>
      <w:marRight w:val="0"/>
      <w:marTop w:val="0"/>
      <w:marBottom w:val="0"/>
      <w:divBdr>
        <w:top w:val="none" w:sz="0" w:space="0" w:color="auto"/>
        <w:left w:val="none" w:sz="0" w:space="0" w:color="auto"/>
        <w:bottom w:val="none" w:sz="0" w:space="0" w:color="auto"/>
        <w:right w:val="none" w:sz="0" w:space="0" w:color="auto"/>
      </w:divBdr>
    </w:div>
    <w:div w:id="200099658">
      <w:bodyDiv w:val="1"/>
      <w:marLeft w:val="0"/>
      <w:marRight w:val="0"/>
      <w:marTop w:val="0"/>
      <w:marBottom w:val="0"/>
      <w:divBdr>
        <w:top w:val="none" w:sz="0" w:space="0" w:color="auto"/>
        <w:left w:val="none" w:sz="0" w:space="0" w:color="auto"/>
        <w:bottom w:val="none" w:sz="0" w:space="0" w:color="auto"/>
        <w:right w:val="none" w:sz="0" w:space="0" w:color="auto"/>
      </w:divBdr>
    </w:div>
    <w:div w:id="979502653">
      <w:bodyDiv w:val="1"/>
      <w:marLeft w:val="0"/>
      <w:marRight w:val="0"/>
      <w:marTop w:val="0"/>
      <w:marBottom w:val="0"/>
      <w:divBdr>
        <w:top w:val="none" w:sz="0" w:space="0" w:color="auto"/>
        <w:left w:val="none" w:sz="0" w:space="0" w:color="auto"/>
        <w:bottom w:val="none" w:sz="0" w:space="0" w:color="auto"/>
        <w:right w:val="none" w:sz="0" w:space="0" w:color="auto"/>
      </w:divBdr>
    </w:div>
    <w:div w:id="1095250575">
      <w:bodyDiv w:val="1"/>
      <w:marLeft w:val="0"/>
      <w:marRight w:val="0"/>
      <w:marTop w:val="0"/>
      <w:marBottom w:val="0"/>
      <w:divBdr>
        <w:top w:val="none" w:sz="0" w:space="0" w:color="auto"/>
        <w:left w:val="none" w:sz="0" w:space="0" w:color="auto"/>
        <w:bottom w:val="none" w:sz="0" w:space="0" w:color="auto"/>
        <w:right w:val="none" w:sz="0" w:space="0" w:color="auto"/>
      </w:divBdr>
    </w:div>
    <w:div w:id="1193153039">
      <w:bodyDiv w:val="1"/>
      <w:marLeft w:val="0"/>
      <w:marRight w:val="0"/>
      <w:marTop w:val="0"/>
      <w:marBottom w:val="0"/>
      <w:divBdr>
        <w:top w:val="none" w:sz="0" w:space="0" w:color="auto"/>
        <w:left w:val="none" w:sz="0" w:space="0" w:color="auto"/>
        <w:bottom w:val="none" w:sz="0" w:space="0" w:color="auto"/>
        <w:right w:val="none" w:sz="0" w:space="0" w:color="auto"/>
      </w:divBdr>
      <w:divsChild>
        <w:div w:id="377822956">
          <w:marLeft w:val="0"/>
          <w:marRight w:val="0"/>
          <w:marTop w:val="0"/>
          <w:marBottom w:val="0"/>
          <w:divBdr>
            <w:top w:val="none" w:sz="0" w:space="0" w:color="auto"/>
            <w:left w:val="none" w:sz="0" w:space="0" w:color="auto"/>
            <w:bottom w:val="none" w:sz="0" w:space="0" w:color="auto"/>
            <w:right w:val="none" w:sz="0" w:space="0" w:color="auto"/>
          </w:divBdr>
          <w:divsChild>
            <w:div w:id="1583369395">
              <w:marLeft w:val="0"/>
              <w:marRight w:val="0"/>
              <w:marTop w:val="0"/>
              <w:marBottom w:val="0"/>
              <w:divBdr>
                <w:top w:val="none" w:sz="0" w:space="0" w:color="auto"/>
                <w:left w:val="none" w:sz="0" w:space="0" w:color="auto"/>
                <w:bottom w:val="none" w:sz="0" w:space="0" w:color="auto"/>
                <w:right w:val="none" w:sz="0" w:space="0" w:color="auto"/>
              </w:divBdr>
              <w:divsChild>
                <w:div w:id="189491673">
                  <w:marLeft w:val="0"/>
                  <w:marRight w:val="0"/>
                  <w:marTop w:val="0"/>
                  <w:marBottom w:val="0"/>
                  <w:divBdr>
                    <w:top w:val="none" w:sz="0" w:space="0" w:color="auto"/>
                    <w:left w:val="none" w:sz="0" w:space="0" w:color="auto"/>
                    <w:bottom w:val="none" w:sz="0" w:space="0" w:color="auto"/>
                    <w:right w:val="none" w:sz="0" w:space="0" w:color="auto"/>
                  </w:divBdr>
                  <w:divsChild>
                    <w:div w:id="1357584422">
                      <w:marLeft w:val="0"/>
                      <w:marRight w:val="0"/>
                      <w:marTop w:val="0"/>
                      <w:marBottom w:val="0"/>
                      <w:divBdr>
                        <w:top w:val="none" w:sz="0" w:space="0" w:color="auto"/>
                        <w:left w:val="none" w:sz="0" w:space="0" w:color="auto"/>
                        <w:bottom w:val="none" w:sz="0" w:space="0" w:color="auto"/>
                        <w:right w:val="none" w:sz="0" w:space="0" w:color="auto"/>
                      </w:divBdr>
                    </w:div>
                  </w:divsChild>
                </w:div>
                <w:div w:id="418404528">
                  <w:marLeft w:val="0"/>
                  <w:marRight w:val="0"/>
                  <w:marTop w:val="0"/>
                  <w:marBottom w:val="0"/>
                  <w:divBdr>
                    <w:top w:val="none" w:sz="0" w:space="0" w:color="auto"/>
                    <w:left w:val="none" w:sz="0" w:space="0" w:color="auto"/>
                    <w:bottom w:val="none" w:sz="0" w:space="0" w:color="auto"/>
                    <w:right w:val="none" w:sz="0" w:space="0" w:color="auto"/>
                  </w:divBdr>
                  <w:divsChild>
                    <w:div w:id="3629592">
                      <w:marLeft w:val="0"/>
                      <w:marRight w:val="0"/>
                      <w:marTop w:val="0"/>
                      <w:marBottom w:val="0"/>
                      <w:divBdr>
                        <w:top w:val="none" w:sz="0" w:space="0" w:color="auto"/>
                        <w:left w:val="none" w:sz="0" w:space="0" w:color="auto"/>
                        <w:bottom w:val="none" w:sz="0" w:space="0" w:color="auto"/>
                        <w:right w:val="none" w:sz="0" w:space="0" w:color="auto"/>
                      </w:divBdr>
                    </w:div>
                    <w:div w:id="7877815">
                      <w:marLeft w:val="0"/>
                      <w:marRight w:val="0"/>
                      <w:marTop w:val="0"/>
                      <w:marBottom w:val="0"/>
                      <w:divBdr>
                        <w:top w:val="none" w:sz="0" w:space="0" w:color="auto"/>
                        <w:left w:val="none" w:sz="0" w:space="0" w:color="auto"/>
                        <w:bottom w:val="none" w:sz="0" w:space="0" w:color="auto"/>
                        <w:right w:val="none" w:sz="0" w:space="0" w:color="auto"/>
                      </w:divBdr>
                    </w:div>
                    <w:div w:id="9449817">
                      <w:marLeft w:val="0"/>
                      <w:marRight w:val="0"/>
                      <w:marTop w:val="0"/>
                      <w:marBottom w:val="0"/>
                      <w:divBdr>
                        <w:top w:val="none" w:sz="0" w:space="0" w:color="auto"/>
                        <w:left w:val="none" w:sz="0" w:space="0" w:color="auto"/>
                        <w:bottom w:val="none" w:sz="0" w:space="0" w:color="auto"/>
                        <w:right w:val="none" w:sz="0" w:space="0" w:color="auto"/>
                      </w:divBdr>
                    </w:div>
                    <w:div w:id="216011483">
                      <w:marLeft w:val="0"/>
                      <w:marRight w:val="0"/>
                      <w:marTop w:val="0"/>
                      <w:marBottom w:val="0"/>
                      <w:divBdr>
                        <w:top w:val="none" w:sz="0" w:space="0" w:color="auto"/>
                        <w:left w:val="none" w:sz="0" w:space="0" w:color="auto"/>
                        <w:bottom w:val="none" w:sz="0" w:space="0" w:color="auto"/>
                        <w:right w:val="none" w:sz="0" w:space="0" w:color="auto"/>
                      </w:divBdr>
                    </w:div>
                    <w:div w:id="395662743">
                      <w:marLeft w:val="0"/>
                      <w:marRight w:val="0"/>
                      <w:marTop w:val="0"/>
                      <w:marBottom w:val="0"/>
                      <w:divBdr>
                        <w:top w:val="none" w:sz="0" w:space="0" w:color="auto"/>
                        <w:left w:val="none" w:sz="0" w:space="0" w:color="auto"/>
                        <w:bottom w:val="none" w:sz="0" w:space="0" w:color="auto"/>
                        <w:right w:val="none" w:sz="0" w:space="0" w:color="auto"/>
                      </w:divBdr>
                    </w:div>
                    <w:div w:id="525993140">
                      <w:marLeft w:val="0"/>
                      <w:marRight w:val="0"/>
                      <w:marTop w:val="0"/>
                      <w:marBottom w:val="0"/>
                      <w:divBdr>
                        <w:top w:val="none" w:sz="0" w:space="0" w:color="auto"/>
                        <w:left w:val="none" w:sz="0" w:space="0" w:color="auto"/>
                        <w:bottom w:val="none" w:sz="0" w:space="0" w:color="auto"/>
                        <w:right w:val="none" w:sz="0" w:space="0" w:color="auto"/>
                      </w:divBdr>
                    </w:div>
                    <w:div w:id="537158034">
                      <w:marLeft w:val="0"/>
                      <w:marRight w:val="0"/>
                      <w:marTop w:val="0"/>
                      <w:marBottom w:val="0"/>
                      <w:divBdr>
                        <w:top w:val="none" w:sz="0" w:space="0" w:color="auto"/>
                        <w:left w:val="none" w:sz="0" w:space="0" w:color="auto"/>
                        <w:bottom w:val="none" w:sz="0" w:space="0" w:color="auto"/>
                        <w:right w:val="none" w:sz="0" w:space="0" w:color="auto"/>
                      </w:divBdr>
                    </w:div>
                    <w:div w:id="542981324">
                      <w:marLeft w:val="0"/>
                      <w:marRight w:val="0"/>
                      <w:marTop w:val="0"/>
                      <w:marBottom w:val="0"/>
                      <w:divBdr>
                        <w:top w:val="none" w:sz="0" w:space="0" w:color="auto"/>
                        <w:left w:val="none" w:sz="0" w:space="0" w:color="auto"/>
                        <w:bottom w:val="none" w:sz="0" w:space="0" w:color="auto"/>
                        <w:right w:val="none" w:sz="0" w:space="0" w:color="auto"/>
                      </w:divBdr>
                    </w:div>
                    <w:div w:id="568998914">
                      <w:marLeft w:val="0"/>
                      <w:marRight w:val="0"/>
                      <w:marTop w:val="0"/>
                      <w:marBottom w:val="0"/>
                      <w:divBdr>
                        <w:top w:val="none" w:sz="0" w:space="0" w:color="auto"/>
                        <w:left w:val="none" w:sz="0" w:space="0" w:color="auto"/>
                        <w:bottom w:val="none" w:sz="0" w:space="0" w:color="auto"/>
                        <w:right w:val="none" w:sz="0" w:space="0" w:color="auto"/>
                      </w:divBdr>
                    </w:div>
                    <w:div w:id="595673064">
                      <w:marLeft w:val="0"/>
                      <w:marRight w:val="0"/>
                      <w:marTop w:val="0"/>
                      <w:marBottom w:val="0"/>
                      <w:divBdr>
                        <w:top w:val="none" w:sz="0" w:space="0" w:color="auto"/>
                        <w:left w:val="none" w:sz="0" w:space="0" w:color="auto"/>
                        <w:bottom w:val="none" w:sz="0" w:space="0" w:color="auto"/>
                        <w:right w:val="none" w:sz="0" w:space="0" w:color="auto"/>
                      </w:divBdr>
                    </w:div>
                    <w:div w:id="712727833">
                      <w:marLeft w:val="0"/>
                      <w:marRight w:val="0"/>
                      <w:marTop w:val="0"/>
                      <w:marBottom w:val="0"/>
                      <w:divBdr>
                        <w:top w:val="none" w:sz="0" w:space="0" w:color="auto"/>
                        <w:left w:val="none" w:sz="0" w:space="0" w:color="auto"/>
                        <w:bottom w:val="none" w:sz="0" w:space="0" w:color="auto"/>
                        <w:right w:val="none" w:sz="0" w:space="0" w:color="auto"/>
                      </w:divBdr>
                    </w:div>
                    <w:div w:id="716665147">
                      <w:marLeft w:val="0"/>
                      <w:marRight w:val="0"/>
                      <w:marTop w:val="0"/>
                      <w:marBottom w:val="0"/>
                      <w:divBdr>
                        <w:top w:val="none" w:sz="0" w:space="0" w:color="auto"/>
                        <w:left w:val="none" w:sz="0" w:space="0" w:color="auto"/>
                        <w:bottom w:val="none" w:sz="0" w:space="0" w:color="auto"/>
                        <w:right w:val="none" w:sz="0" w:space="0" w:color="auto"/>
                      </w:divBdr>
                    </w:div>
                    <w:div w:id="769934360">
                      <w:marLeft w:val="0"/>
                      <w:marRight w:val="0"/>
                      <w:marTop w:val="0"/>
                      <w:marBottom w:val="0"/>
                      <w:divBdr>
                        <w:top w:val="none" w:sz="0" w:space="0" w:color="auto"/>
                        <w:left w:val="none" w:sz="0" w:space="0" w:color="auto"/>
                        <w:bottom w:val="none" w:sz="0" w:space="0" w:color="auto"/>
                        <w:right w:val="none" w:sz="0" w:space="0" w:color="auto"/>
                      </w:divBdr>
                    </w:div>
                    <w:div w:id="914700314">
                      <w:marLeft w:val="0"/>
                      <w:marRight w:val="0"/>
                      <w:marTop w:val="0"/>
                      <w:marBottom w:val="0"/>
                      <w:divBdr>
                        <w:top w:val="none" w:sz="0" w:space="0" w:color="auto"/>
                        <w:left w:val="none" w:sz="0" w:space="0" w:color="auto"/>
                        <w:bottom w:val="none" w:sz="0" w:space="0" w:color="auto"/>
                        <w:right w:val="none" w:sz="0" w:space="0" w:color="auto"/>
                      </w:divBdr>
                    </w:div>
                    <w:div w:id="1123617403">
                      <w:marLeft w:val="0"/>
                      <w:marRight w:val="0"/>
                      <w:marTop w:val="0"/>
                      <w:marBottom w:val="0"/>
                      <w:divBdr>
                        <w:top w:val="none" w:sz="0" w:space="0" w:color="auto"/>
                        <w:left w:val="none" w:sz="0" w:space="0" w:color="auto"/>
                        <w:bottom w:val="none" w:sz="0" w:space="0" w:color="auto"/>
                        <w:right w:val="none" w:sz="0" w:space="0" w:color="auto"/>
                      </w:divBdr>
                    </w:div>
                    <w:div w:id="1162084539">
                      <w:marLeft w:val="0"/>
                      <w:marRight w:val="0"/>
                      <w:marTop w:val="0"/>
                      <w:marBottom w:val="0"/>
                      <w:divBdr>
                        <w:top w:val="none" w:sz="0" w:space="0" w:color="auto"/>
                        <w:left w:val="none" w:sz="0" w:space="0" w:color="auto"/>
                        <w:bottom w:val="none" w:sz="0" w:space="0" w:color="auto"/>
                        <w:right w:val="none" w:sz="0" w:space="0" w:color="auto"/>
                      </w:divBdr>
                    </w:div>
                    <w:div w:id="1218467483">
                      <w:marLeft w:val="0"/>
                      <w:marRight w:val="0"/>
                      <w:marTop w:val="0"/>
                      <w:marBottom w:val="0"/>
                      <w:divBdr>
                        <w:top w:val="none" w:sz="0" w:space="0" w:color="auto"/>
                        <w:left w:val="none" w:sz="0" w:space="0" w:color="auto"/>
                        <w:bottom w:val="none" w:sz="0" w:space="0" w:color="auto"/>
                        <w:right w:val="none" w:sz="0" w:space="0" w:color="auto"/>
                      </w:divBdr>
                    </w:div>
                    <w:div w:id="1328048330">
                      <w:marLeft w:val="0"/>
                      <w:marRight w:val="0"/>
                      <w:marTop w:val="0"/>
                      <w:marBottom w:val="0"/>
                      <w:divBdr>
                        <w:top w:val="none" w:sz="0" w:space="0" w:color="auto"/>
                        <w:left w:val="none" w:sz="0" w:space="0" w:color="auto"/>
                        <w:bottom w:val="none" w:sz="0" w:space="0" w:color="auto"/>
                        <w:right w:val="none" w:sz="0" w:space="0" w:color="auto"/>
                      </w:divBdr>
                    </w:div>
                    <w:div w:id="1329137178">
                      <w:marLeft w:val="0"/>
                      <w:marRight w:val="0"/>
                      <w:marTop w:val="0"/>
                      <w:marBottom w:val="0"/>
                      <w:divBdr>
                        <w:top w:val="none" w:sz="0" w:space="0" w:color="auto"/>
                        <w:left w:val="none" w:sz="0" w:space="0" w:color="auto"/>
                        <w:bottom w:val="none" w:sz="0" w:space="0" w:color="auto"/>
                        <w:right w:val="none" w:sz="0" w:space="0" w:color="auto"/>
                      </w:divBdr>
                    </w:div>
                    <w:div w:id="1358197210">
                      <w:marLeft w:val="0"/>
                      <w:marRight w:val="0"/>
                      <w:marTop w:val="0"/>
                      <w:marBottom w:val="0"/>
                      <w:divBdr>
                        <w:top w:val="none" w:sz="0" w:space="0" w:color="auto"/>
                        <w:left w:val="none" w:sz="0" w:space="0" w:color="auto"/>
                        <w:bottom w:val="none" w:sz="0" w:space="0" w:color="auto"/>
                        <w:right w:val="none" w:sz="0" w:space="0" w:color="auto"/>
                      </w:divBdr>
                    </w:div>
                    <w:div w:id="1383597504">
                      <w:marLeft w:val="0"/>
                      <w:marRight w:val="0"/>
                      <w:marTop w:val="0"/>
                      <w:marBottom w:val="0"/>
                      <w:divBdr>
                        <w:top w:val="none" w:sz="0" w:space="0" w:color="auto"/>
                        <w:left w:val="none" w:sz="0" w:space="0" w:color="auto"/>
                        <w:bottom w:val="none" w:sz="0" w:space="0" w:color="auto"/>
                        <w:right w:val="none" w:sz="0" w:space="0" w:color="auto"/>
                      </w:divBdr>
                    </w:div>
                    <w:div w:id="1574005061">
                      <w:marLeft w:val="0"/>
                      <w:marRight w:val="0"/>
                      <w:marTop w:val="0"/>
                      <w:marBottom w:val="0"/>
                      <w:divBdr>
                        <w:top w:val="none" w:sz="0" w:space="0" w:color="auto"/>
                        <w:left w:val="none" w:sz="0" w:space="0" w:color="auto"/>
                        <w:bottom w:val="none" w:sz="0" w:space="0" w:color="auto"/>
                        <w:right w:val="none" w:sz="0" w:space="0" w:color="auto"/>
                      </w:divBdr>
                    </w:div>
                    <w:div w:id="1607734976">
                      <w:marLeft w:val="0"/>
                      <w:marRight w:val="0"/>
                      <w:marTop w:val="0"/>
                      <w:marBottom w:val="0"/>
                      <w:divBdr>
                        <w:top w:val="none" w:sz="0" w:space="0" w:color="auto"/>
                        <w:left w:val="none" w:sz="0" w:space="0" w:color="auto"/>
                        <w:bottom w:val="none" w:sz="0" w:space="0" w:color="auto"/>
                        <w:right w:val="none" w:sz="0" w:space="0" w:color="auto"/>
                      </w:divBdr>
                    </w:div>
                    <w:div w:id="1621300089">
                      <w:marLeft w:val="0"/>
                      <w:marRight w:val="0"/>
                      <w:marTop w:val="0"/>
                      <w:marBottom w:val="0"/>
                      <w:divBdr>
                        <w:top w:val="none" w:sz="0" w:space="0" w:color="auto"/>
                        <w:left w:val="none" w:sz="0" w:space="0" w:color="auto"/>
                        <w:bottom w:val="none" w:sz="0" w:space="0" w:color="auto"/>
                        <w:right w:val="none" w:sz="0" w:space="0" w:color="auto"/>
                      </w:divBdr>
                    </w:div>
                    <w:div w:id="1777216121">
                      <w:marLeft w:val="0"/>
                      <w:marRight w:val="0"/>
                      <w:marTop w:val="0"/>
                      <w:marBottom w:val="0"/>
                      <w:divBdr>
                        <w:top w:val="none" w:sz="0" w:space="0" w:color="auto"/>
                        <w:left w:val="none" w:sz="0" w:space="0" w:color="auto"/>
                        <w:bottom w:val="none" w:sz="0" w:space="0" w:color="auto"/>
                        <w:right w:val="none" w:sz="0" w:space="0" w:color="auto"/>
                      </w:divBdr>
                    </w:div>
                    <w:div w:id="1932159764">
                      <w:marLeft w:val="0"/>
                      <w:marRight w:val="0"/>
                      <w:marTop w:val="0"/>
                      <w:marBottom w:val="0"/>
                      <w:divBdr>
                        <w:top w:val="none" w:sz="0" w:space="0" w:color="auto"/>
                        <w:left w:val="none" w:sz="0" w:space="0" w:color="auto"/>
                        <w:bottom w:val="none" w:sz="0" w:space="0" w:color="auto"/>
                        <w:right w:val="none" w:sz="0" w:space="0" w:color="auto"/>
                      </w:divBdr>
                    </w:div>
                    <w:div w:id="1937782417">
                      <w:marLeft w:val="0"/>
                      <w:marRight w:val="0"/>
                      <w:marTop w:val="0"/>
                      <w:marBottom w:val="0"/>
                      <w:divBdr>
                        <w:top w:val="none" w:sz="0" w:space="0" w:color="auto"/>
                        <w:left w:val="none" w:sz="0" w:space="0" w:color="auto"/>
                        <w:bottom w:val="none" w:sz="0" w:space="0" w:color="auto"/>
                        <w:right w:val="none" w:sz="0" w:space="0" w:color="auto"/>
                      </w:divBdr>
                    </w:div>
                    <w:div w:id="2058892560">
                      <w:marLeft w:val="0"/>
                      <w:marRight w:val="0"/>
                      <w:marTop w:val="0"/>
                      <w:marBottom w:val="0"/>
                      <w:divBdr>
                        <w:top w:val="none" w:sz="0" w:space="0" w:color="auto"/>
                        <w:left w:val="none" w:sz="0" w:space="0" w:color="auto"/>
                        <w:bottom w:val="none" w:sz="0" w:space="0" w:color="auto"/>
                        <w:right w:val="none" w:sz="0" w:space="0" w:color="auto"/>
                      </w:divBdr>
                    </w:div>
                  </w:divsChild>
                </w:div>
                <w:div w:id="660351323">
                  <w:marLeft w:val="0"/>
                  <w:marRight w:val="0"/>
                  <w:marTop w:val="0"/>
                  <w:marBottom w:val="0"/>
                  <w:divBdr>
                    <w:top w:val="none" w:sz="0" w:space="0" w:color="auto"/>
                    <w:left w:val="none" w:sz="0" w:space="0" w:color="auto"/>
                    <w:bottom w:val="none" w:sz="0" w:space="0" w:color="auto"/>
                    <w:right w:val="none" w:sz="0" w:space="0" w:color="auto"/>
                  </w:divBdr>
                  <w:divsChild>
                    <w:div w:id="162624181">
                      <w:marLeft w:val="0"/>
                      <w:marRight w:val="0"/>
                      <w:marTop w:val="0"/>
                      <w:marBottom w:val="0"/>
                      <w:divBdr>
                        <w:top w:val="none" w:sz="0" w:space="0" w:color="auto"/>
                        <w:left w:val="none" w:sz="0" w:space="0" w:color="auto"/>
                        <w:bottom w:val="none" w:sz="0" w:space="0" w:color="auto"/>
                        <w:right w:val="none" w:sz="0" w:space="0" w:color="auto"/>
                      </w:divBdr>
                    </w:div>
                  </w:divsChild>
                </w:div>
                <w:div w:id="686101878">
                  <w:marLeft w:val="0"/>
                  <w:marRight w:val="0"/>
                  <w:marTop w:val="0"/>
                  <w:marBottom w:val="0"/>
                  <w:divBdr>
                    <w:top w:val="none" w:sz="0" w:space="0" w:color="auto"/>
                    <w:left w:val="none" w:sz="0" w:space="0" w:color="auto"/>
                    <w:bottom w:val="none" w:sz="0" w:space="0" w:color="auto"/>
                    <w:right w:val="none" w:sz="0" w:space="0" w:color="auto"/>
                  </w:divBdr>
                </w:div>
                <w:div w:id="757946844">
                  <w:marLeft w:val="0"/>
                  <w:marRight w:val="0"/>
                  <w:marTop w:val="0"/>
                  <w:marBottom w:val="0"/>
                  <w:divBdr>
                    <w:top w:val="none" w:sz="0" w:space="0" w:color="auto"/>
                    <w:left w:val="none" w:sz="0" w:space="0" w:color="auto"/>
                    <w:bottom w:val="none" w:sz="0" w:space="0" w:color="auto"/>
                    <w:right w:val="none" w:sz="0" w:space="0" w:color="auto"/>
                  </w:divBdr>
                </w:div>
                <w:div w:id="881016589">
                  <w:marLeft w:val="0"/>
                  <w:marRight w:val="0"/>
                  <w:marTop w:val="0"/>
                  <w:marBottom w:val="0"/>
                  <w:divBdr>
                    <w:top w:val="none" w:sz="0" w:space="0" w:color="auto"/>
                    <w:left w:val="none" w:sz="0" w:space="0" w:color="auto"/>
                    <w:bottom w:val="none" w:sz="0" w:space="0" w:color="auto"/>
                    <w:right w:val="none" w:sz="0" w:space="0" w:color="auto"/>
                  </w:divBdr>
                  <w:divsChild>
                    <w:div w:id="1503550432">
                      <w:marLeft w:val="0"/>
                      <w:marRight w:val="0"/>
                      <w:marTop w:val="0"/>
                      <w:marBottom w:val="0"/>
                      <w:divBdr>
                        <w:top w:val="none" w:sz="0" w:space="0" w:color="auto"/>
                        <w:left w:val="none" w:sz="0" w:space="0" w:color="auto"/>
                        <w:bottom w:val="none" w:sz="0" w:space="0" w:color="auto"/>
                        <w:right w:val="none" w:sz="0" w:space="0" w:color="auto"/>
                      </w:divBdr>
                    </w:div>
                  </w:divsChild>
                </w:div>
                <w:div w:id="973097310">
                  <w:marLeft w:val="0"/>
                  <w:marRight w:val="0"/>
                  <w:marTop w:val="0"/>
                  <w:marBottom w:val="0"/>
                  <w:divBdr>
                    <w:top w:val="none" w:sz="0" w:space="0" w:color="auto"/>
                    <w:left w:val="none" w:sz="0" w:space="0" w:color="auto"/>
                    <w:bottom w:val="none" w:sz="0" w:space="0" w:color="auto"/>
                    <w:right w:val="none" w:sz="0" w:space="0" w:color="auto"/>
                  </w:divBdr>
                  <w:divsChild>
                    <w:div w:id="609777360">
                      <w:marLeft w:val="0"/>
                      <w:marRight w:val="0"/>
                      <w:marTop w:val="0"/>
                      <w:marBottom w:val="0"/>
                      <w:divBdr>
                        <w:top w:val="none" w:sz="0" w:space="0" w:color="auto"/>
                        <w:left w:val="none" w:sz="0" w:space="0" w:color="auto"/>
                        <w:bottom w:val="none" w:sz="0" w:space="0" w:color="auto"/>
                        <w:right w:val="none" w:sz="0" w:space="0" w:color="auto"/>
                      </w:divBdr>
                    </w:div>
                  </w:divsChild>
                </w:div>
                <w:div w:id="974991284">
                  <w:marLeft w:val="0"/>
                  <w:marRight w:val="0"/>
                  <w:marTop w:val="0"/>
                  <w:marBottom w:val="0"/>
                  <w:divBdr>
                    <w:top w:val="none" w:sz="0" w:space="0" w:color="auto"/>
                    <w:left w:val="none" w:sz="0" w:space="0" w:color="auto"/>
                    <w:bottom w:val="none" w:sz="0" w:space="0" w:color="auto"/>
                    <w:right w:val="none" w:sz="0" w:space="0" w:color="auto"/>
                  </w:divBdr>
                  <w:divsChild>
                    <w:div w:id="396436758">
                      <w:marLeft w:val="0"/>
                      <w:marRight w:val="0"/>
                      <w:marTop w:val="0"/>
                      <w:marBottom w:val="0"/>
                      <w:divBdr>
                        <w:top w:val="none" w:sz="0" w:space="0" w:color="auto"/>
                        <w:left w:val="none" w:sz="0" w:space="0" w:color="auto"/>
                        <w:bottom w:val="none" w:sz="0" w:space="0" w:color="auto"/>
                        <w:right w:val="none" w:sz="0" w:space="0" w:color="auto"/>
                      </w:divBdr>
                    </w:div>
                    <w:div w:id="1078282293">
                      <w:marLeft w:val="0"/>
                      <w:marRight w:val="0"/>
                      <w:marTop w:val="0"/>
                      <w:marBottom w:val="0"/>
                      <w:divBdr>
                        <w:top w:val="none" w:sz="0" w:space="0" w:color="auto"/>
                        <w:left w:val="none" w:sz="0" w:space="0" w:color="auto"/>
                        <w:bottom w:val="none" w:sz="0" w:space="0" w:color="auto"/>
                        <w:right w:val="none" w:sz="0" w:space="0" w:color="auto"/>
                      </w:divBdr>
                    </w:div>
                  </w:divsChild>
                </w:div>
                <w:div w:id="998996543">
                  <w:marLeft w:val="0"/>
                  <w:marRight w:val="0"/>
                  <w:marTop w:val="0"/>
                  <w:marBottom w:val="0"/>
                  <w:divBdr>
                    <w:top w:val="none" w:sz="0" w:space="0" w:color="auto"/>
                    <w:left w:val="none" w:sz="0" w:space="0" w:color="auto"/>
                    <w:bottom w:val="none" w:sz="0" w:space="0" w:color="auto"/>
                    <w:right w:val="none" w:sz="0" w:space="0" w:color="auto"/>
                  </w:divBdr>
                  <w:divsChild>
                    <w:div w:id="367998988">
                      <w:marLeft w:val="0"/>
                      <w:marRight w:val="0"/>
                      <w:marTop w:val="0"/>
                      <w:marBottom w:val="0"/>
                      <w:divBdr>
                        <w:top w:val="none" w:sz="0" w:space="0" w:color="auto"/>
                        <w:left w:val="none" w:sz="0" w:space="0" w:color="auto"/>
                        <w:bottom w:val="none" w:sz="0" w:space="0" w:color="auto"/>
                        <w:right w:val="none" w:sz="0" w:space="0" w:color="auto"/>
                      </w:divBdr>
                    </w:div>
                    <w:div w:id="958416060">
                      <w:marLeft w:val="0"/>
                      <w:marRight w:val="0"/>
                      <w:marTop w:val="0"/>
                      <w:marBottom w:val="0"/>
                      <w:divBdr>
                        <w:top w:val="none" w:sz="0" w:space="0" w:color="auto"/>
                        <w:left w:val="none" w:sz="0" w:space="0" w:color="auto"/>
                        <w:bottom w:val="none" w:sz="0" w:space="0" w:color="auto"/>
                        <w:right w:val="none" w:sz="0" w:space="0" w:color="auto"/>
                      </w:divBdr>
                    </w:div>
                    <w:div w:id="1019041066">
                      <w:marLeft w:val="0"/>
                      <w:marRight w:val="0"/>
                      <w:marTop w:val="0"/>
                      <w:marBottom w:val="0"/>
                      <w:divBdr>
                        <w:top w:val="none" w:sz="0" w:space="0" w:color="auto"/>
                        <w:left w:val="none" w:sz="0" w:space="0" w:color="auto"/>
                        <w:bottom w:val="none" w:sz="0" w:space="0" w:color="auto"/>
                        <w:right w:val="none" w:sz="0" w:space="0" w:color="auto"/>
                      </w:divBdr>
                    </w:div>
                    <w:div w:id="1342049783">
                      <w:marLeft w:val="0"/>
                      <w:marRight w:val="0"/>
                      <w:marTop w:val="0"/>
                      <w:marBottom w:val="0"/>
                      <w:divBdr>
                        <w:top w:val="none" w:sz="0" w:space="0" w:color="auto"/>
                        <w:left w:val="none" w:sz="0" w:space="0" w:color="auto"/>
                        <w:bottom w:val="none" w:sz="0" w:space="0" w:color="auto"/>
                        <w:right w:val="none" w:sz="0" w:space="0" w:color="auto"/>
                      </w:divBdr>
                    </w:div>
                    <w:div w:id="1999919616">
                      <w:marLeft w:val="0"/>
                      <w:marRight w:val="0"/>
                      <w:marTop w:val="0"/>
                      <w:marBottom w:val="0"/>
                      <w:divBdr>
                        <w:top w:val="none" w:sz="0" w:space="0" w:color="auto"/>
                        <w:left w:val="none" w:sz="0" w:space="0" w:color="auto"/>
                        <w:bottom w:val="none" w:sz="0" w:space="0" w:color="auto"/>
                        <w:right w:val="none" w:sz="0" w:space="0" w:color="auto"/>
                      </w:divBdr>
                    </w:div>
                  </w:divsChild>
                </w:div>
                <w:div w:id="1013845488">
                  <w:marLeft w:val="0"/>
                  <w:marRight w:val="0"/>
                  <w:marTop w:val="0"/>
                  <w:marBottom w:val="0"/>
                  <w:divBdr>
                    <w:top w:val="none" w:sz="0" w:space="0" w:color="auto"/>
                    <w:left w:val="none" w:sz="0" w:space="0" w:color="auto"/>
                    <w:bottom w:val="none" w:sz="0" w:space="0" w:color="auto"/>
                    <w:right w:val="none" w:sz="0" w:space="0" w:color="auto"/>
                  </w:divBdr>
                  <w:divsChild>
                    <w:div w:id="1426805153">
                      <w:marLeft w:val="0"/>
                      <w:marRight w:val="0"/>
                      <w:marTop w:val="0"/>
                      <w:marBottom w:val="0"/>
                      <w:divBdr>
                        <w:top w:val="none" w:sz="0" w:space="0" w:color="auto"/>
                        <w:left w:val="none" w:sz="0" w:space="0" w:color="auto"/>
                        <w:bottom w:val="none" w:sz="0" w:space="0" w:color="auto"/>
                        <w:right w:val="none" w:sz="0" w:space="0" w:color="auto"/>
                      </w:divBdr>
                    </w:div>
                  </w:divsChild>
                </w:div>
                <w:div w:id="1172640662">
                  <w:marLeft w:val="0"/>
                  <w:marRight w:val="0"/>
                  <w:marTop w:val="0"/>
                  <w:marBottom w:val="0"/>
                  <w:divBdr>
                    <w:top w:val="none" w:sz="0" w:space="0" w:color="auto"/>
                    <w:left w:val="none" w:sz="0" w:space="0" w:color="auto"/>
                    <w:bottom w:val="none" w:sz="0" w:space="0" w:color="auto"/>
                    <w:right w:val="none" w:sz="0" w:space="0" w:color="auto"/>
                  </w:divBdr>
                  <w:divsChild>
                    <w:div w:id="2060395985">
                      <w:marLeft w:val="0"/>
                      <w:marRight w:val="0"/>
                      <w:marTop w:val="0"/>
                      <w:marBottom w:val="0"/>
                      <w:divBdr>
                        <w:top w:val="none" w:sz="0" w:space="0" w:color="auto"/>
                        <w:left w:val="none" w:sz="0" w:space="0" w:color="auto"/>
                        <w:bottom w:val="none" w:sz="0" w:space="0" w:color="auto"/>
                        <w:right w:val="none" w:sz="0" w:space="0" w:color="auto"/>
                      </w:divBdr>
                    </w:div>
                  </w:divsChild>
                </w:div>
                <w:div w:id="1174295569">
                  <w:marLeft w:val="0"/>
                  <w:marRight w:val="0"/>
                  <w:marTop w:val="0"/>
                  <w:marBottom w:val="0"/>
                  <w:divBdr>
                    <w:top w:val="none" w:sz="0" w:space="0" w:color="auto"/>
                    <w:left w:val="none" w:sz="0" w:space="0" w:color="auto"/>
                    <w:bottom w:val="none" w:sz="0" w:space="0" w:color="auto"/>
                    <w:right w:val="none" w:sz="0" w:space="0" w:color="auto"/>
                  </w:divBdr>
                  <w:divsChild>
                    <w:div w:id="749160708">
                      <w:marLeft w:val="0"/>
                      <w:marRight w:val="0"/>
                      <w:marTop w:val="0"/>
                      <w:marBottom w:val="0"/>
                      <w:divBdr>
                        <w:top w:val="none" w:sz="0" w:space="0" w:color="auto"/>
                        <w:left w:val="none" w:sz="0" w:space="0" w:color="auto"/>
                        <w:bottom w:val="none" w:sz="0" w:space="0" w:color="auto"/>
                        <w:right w:val="none" w:sz="0" w:space="0" w:color="auto"/>
                      </w:divBdr>
                    </w:div>
                  </w:divsChild>
                </w:div>
                <w:div w:id="1253398408">
                  <w:marLeft w:val="0"/>
                  <w:marRight w:val="0"/>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
                  </w:divsChild>
                </w:div>
                <w:div w:id="1362049852">
                  <w:marLeft w:val="0"/>
                  <w:marRight w:val="0"/>
                  <w:marTop w:val="0"/>
                  <w:marBottom w:val="0"/>
                  <w:divBdr>
                    <w:top w:val="none" w:sz="0" w:space="0" w:color="auto"/>
                    <w:left w:val="none" w:sz="0" w:space="0" w:color="auto"/>
                    <w:bottom w:val="none" w:sz="0" w:space="0" w:color="auto"/>
                    <w:right w:val="none" w:sz="0" w:space="0" w:color="auto"/>
                  </w:divBdr>
                  <w:divsChild>
                    <w:div w:id="1418868722">
                      <w:marLeft w:val="0"/>
                      <w:marRight w:val="0"/>
                      <w:marTop w:val="0"/>
                      <w:marBottom w:val="0"/>
                      <w:divBdr>
                        <w:top w:val="none" w:sz="0" w:space="0" w:color="auto"/>
                        <w:left w:val="none" w:sz="0" w:space="0" w:color="auto"/>
                        <w:bottom w:val="none" w:sz="0" w:space="0" w:color="auto"/>
                        <w:right w:val="none" w:sz="0" w:space="0" w:color="auto"/>
                      </w:divBdr>
                    </w:div>
                  </w:divsChild>
                </w:div>
                <w:div w:id="1617518887">
                  <w:marLeft w:val="0"/>
                  <w:marRight w:val="0"/>
                  <w:marTop w:val="0"/>
                  <w:marBottom w:val="0"/>
                  <w:divBdr>
                    <w:top w:val="none" w:sz="0" w:space="0" w:color="auto"/>
                    <w:left w:val="none" w:sz="0" w:space="0" w:color="auto"/>
                    <w:bottom w:val="none" w:sz="0" w:space="0" w:color="auto"/>
                    <w:right w:val="none" w:sz="0" w:space="0" w:color="auto"/>
                  </w:divBdr>
                </w:div>
                <w:div w:id="1712075746">
                  <w:marLeft w:val="0"/>
                  <w:marRight w:val="0"/>
                  <w:marTop w:val="0"/>
                  <w:marBottom w:val="0"/>
                  <w:divBdr>
                    <w:top w:val="none" w:sz="0" w:space="0" w:color="auto"/>
                    <w:left w:val="none" w:sz="0" w:space="0" w:color="auto"/>
                    <w:bottom w:val="none" w:sz="0" w:space="0" w:color="auto"/>
                    <w:right w:val="none" w:sz="0" w:space="0" w:color="auto"/>
                  </w:divBdr>
                  <w:divsChild>
                    <w:div w:id="2067676560">
                      <w:marLeft w:val="0"/>
                      <w:marRight w:val="0"/>
                      <w:marTop w:val="0"/>
                      <w:marBottom w:val="0"/>
                      <w:divBdr>
                        <w:top w:val="none" w:sz="0" w:space="0" w:color="auto"/>
                        <w:left w:val="none" w:sz="0" w:space="0" w:color="auto"/>
                        <w:bottom w:val="none" w:sz="0" w:space="0" w:color="auto"/>
                        <w:right w:val="none" w:sz="0" w:space="0" w:color="auto"/>
                      </w:divBdr>
                    </w:div>
                  </w:divsChild>
                </w:div>
                <w:div w:id="1715232941">
                  <w:marLeft w:val="0"/>
                  <w:marRight w:val="0"/>
                  <w:marTop w:val="0"/>
                  <w:marBottom w:val="0"/>
                  <w:divBdr>
                    <w:top w:val="none" w:sz="0" w:space="0" w:color="auto"/>
                    <w:left w:val="none" w:sz="0" w:space="0" w:color="auto"/>
                    <w:bottom w:val="none" w:sz="0" w:space="0" w:color="auto"/>
                    <w:right w:val="none" w:sz="0" w:space="0" w:color="auto"/>
                  </w:divBdr>
                  <w:divsChild>
                    <w:div w:id="776949728">
                      <w:marLeft w:val="0"/>
                      <w:marRight w:val="0"/>
                      <w:marTop w:val="0"/>
                      <w:marBottom w:val="0"/>
                      <w:divBdr>
                        <w:top w:val="none" w:sz="0" w:space="0" w:color="auto"/>
                        <w:left w:val="none" w:sz="0" w:space="0" w:color="auto"/>
                        <w:bottom w:val="none" w:sz="0" w:space="0" w:color="auto"/>
                        <w:right w:val="none" w:sz="0" w:space="0" w:color="auto"/>
                      </w:divBdr>
                    </w:div>
                  </w:divsChild>
                </w:div>
                <w:div w:id="1735814597">
                  <w:marLeft w:val="0"/>
                  <w:marRight w:val="0"/>
                  <w:marTop w:val="0"/>
                  <w:marBottom w:val="0"/>
                  <w:divBdr>
                    <w:top w:val="none" w:sz="0" w:space="0" w:color="auto"/>
                    <w:left w:val="none" w:sz="0" w:space="0" w:color="auto"/>
                    <w:bottom w:val="none" w:sz="0" w:space="0" w:color="auto"/>
                    <w:right w:val="none" w:sz="0" w:space="0" w:color="auto"/>
                  </w:divBdr>
                  <w:divsChild>
                    <w:div w:id="1560750095">
                      <w:marLeft w:val="0"/>
                      <w:marRight w:val="0"/>
                      <w:marTop w:val="0"/>
                      <w:marBottom w:val="0"/>
                      <w:divBdr>
                        <w:top w:val="none" w:sz="0" w:space="0" w:color="auto"/>
                        <w:left w:val="none" w:sz="0" w:space="0" w:color="auto"/>
                        <w:bottom w:val="none" w:sz="0" w:space="0" w:color="auto"/>
                        <w:right w:val="none" w:sz="0" w:space="0" w:color="auto"/>
                      </w:divBdr>
                    </w:div>
                  </w:divsChild>
                </w:div>
                <w:div w:id="1765035414">
                  <w:marLeft w:val="0"/>
                  <w:marRight w:val="0"/>
                  <w:marTop w:val="0"/>
                  <w:marBottom w:val="0"/>
                  <w:divBdr>
                    <w:top w:val="none" w:sz="0" w:space="0" w:color="auto"/>
                    <w:left w:val="none" w:sz="0" w:space="0" w:color="auto"/>
                    <w:bottom w:val="none" w:sz="0" w:space="0" w:color="auto"/>
                    <w:right w:val="none" w:sz="0" w:space="0" w:color="auto"/>
                  </w:divBdr>
                  <w:divsChild>
                    <w:div w:id="157161980">
                      <w:marLeft w:val="0"/>
                      <w:marRight w:val="0"/>
                      <w:marTop w:val="0"/>
                      <w:marBottom w:val="0"/>
                      <w:divBdr>
                        <w:top w:val="none" w:sz="0" w:space="0" w:color="auto"/>
                        <w:left w:val="none" w:sz="0" w:space="0" w:color="auto"/>
                        <w:bottom w:val="none" w:sz="0" w:space="0" w:color="auto"/>
                        <w:right w:val="none" w:sz="0" w:space="0" w:color="auto"/>
                      </w:divBdr>
                    </w:div>
                  </w:divsChild>
                </w:div>
                <w:div w:id="2021001206">
                  <w:marLeft w:val="0"/>
                  <w:marRight w:val="0"/>
                  <w:marTop w:val="0"/>
                  <w:marBottom w:val="0"/>
                  <w:divBdr>
                    <w:top w:val="none" w:sz="0" w:space="0" w:color="auto"/>
                    <w:left w:val="none" w:sz="0" w:space="0" w:color="auto"/>
                    <w:bottom w:val="none" w:sz="0" w:space="0" w:color="auto"/>
                    <w:right w:val="none" w:sz="0" w:space="0" w:color="auto"/>
                  </w:divBdr>
                  <w:divsChild>
                    <w:div w:id="1488012229">
                      <w:marLeft w:val="0"/>
                      <w:marRight w:val="0"/>
                      <w:marTop w:val="0"/>
                      <w:marBottom w:val="0"/>
                      <w:divBdr>
                        <w:top w:val="none" w:sz="0" w:space="0" w:color="auto"/>
                        <w:left w:val="none" w:sz="0" w:space="0" w:color="auto"/>
                        <w:bottom w:val="none" w:sz="0" w:space="0" w:color="auto"/>
                        <w:right w:val="none" w:sz="0" w:space="0" w:color="auto"/>
                      </w:divBdr>
                    </w:div>
                  </w:divsChild>
                </w:div>
                <w:div w:id="2052224458">
                  <w:marLeft w:val="0"/>
                  <w:marRight w:val="0"/>
                  <w:marTop w:val="0"/>
                  <w:marBottom w:val="0"/>
                  <w:divBdr>
                    <w:top w:val="none" w:sz="0" w:space="0" w:color="auto"/>
                    <w:left w:val="none" w:sz="0" w:space="0" w:color="auto"/>
                    <w:bottom w:val="none" w:sz="0" w:space="0" w:color="auto"/>
                    <w:right w:val="none" w:sz="0" w:space="0" w:color="auto"/>
                  </w:divBdr>
                </w:div>
                <w:div w:id="21423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8983">
      <w:bodyDiv w:val="1"/>
      <w:marLeft w:val="0"/>
      <w:marRight w:val="0"/>
      <w:marTop w:val="0"/>
      <w:marBottom w:val="0"/>
      <w:divBdr>
        <w:top w:val="none" w:sz="0" w:space="0" w:color="auto"/>
        <w:left w:val="none" w:sz="0" w:space="0" w:color="auto"/>
        <w:bottom w:val="none" w:sz="0" w:space="0" w:color="auto"/>
        <w:right w:val="none" w:sz="0" w:space="0" w:color="auto"/>
      </w:divBdr>
    </w:div>
    <w:div w:id="1225137741">
      <w:bodyDiv w:val="1"/>
      <w:marLeft w:val="0"/>
      <w:marRight w:val="0"/>
      <w:marTop w:val="0"/>
      <w:marBottom w:val="0"/>
      <w:divBdr>
        <w:top w:val="none" w:sz="0" w:space="0" w:color="auto"/>
        <w:left w:val="none" w:sz="0" w:space="0" w:color="auto"/>
        <w:bottom w:val="none" w:sz="0" w:space="0" w:color="auto"/>
        <w:right w:val="none" w:sz="0" w:space="0" w:color="auto"/>
      </w:divBdr>
    </w:div>
    <w:div w:id="1265379650">
      <w:bodyDiv w:val="1"/>
      <w:marLeft w:val="0"/>
      <w:marRight w:val="0"/>
      <w:marTop w:val="0"/>
      <w:marBottom w:val="0"/>
      <w:divBdr>
        <w:top w:val="none" w:sz="0" w:space="0" w:color="auto"/>
        <w:left w:val="none" w:sz="0" w:space="0" w:color="auto"/>
        <w:bottom w:val="none" w:sz="0" w:space="0" w:color="auto"/>
        <w:right w:val="none" w:sz="0" w:space="0" w:color="auto"/>
      </w:divBdr>
    </w:div>
    <w:div w:id="1350837948">
      <w:bodyDiv w:val="1"/>
      <w:marLeft w:val="0"/>
      <w:marRight w:val="0"/>
      <w:marTop w:val="0"/>
      <w:marBottom w:val="0"/>
      <w:divBdr>
        <w:top w:val="none" w:sz="0" w:space="0" w:color="auto"/>
        <w:left w:val="none" w:sz="0" w:space="0" w:color="auto"/>
        <w:bottom w:val="none" w:sz="0" w:space="0" w:color="auto"/>
        <w:right w:val="none" w:sz="0" w:space="0" w:color="auto"/>
      </w:divBdr>
    </w:div>
    <w:div w:id="1366716657">
      <w:bodyDiv w:val="1"/>
      <w:marLeft w:val="0"/>
      <w:marRight w:val="0"/>
      <w:marTop w:val="0"/>
      <w:marBottom w:val="0"/>
      <w:divBdr>
        <w:top w:val="none" w:sz="0" w:space="0" w:color="auto"/>
        <w:left w:val="none" w:sz="0" w:space="0" w:color="auto"/>
        <w:bottom w:val="none" w:sz="0" w:space="0" w:color="auto"/>
        <w:right w:val="none" w:sz="0" w:space="0" w:color="auto"/>
      </w:divBdr>
      <w:divsChild>
        <w:div w:id="1334138494">
          <w:marLeft w:val="0"/>
          <w:marRight w:val="0"/>
          <w:marTop w:val="0"/>
          <w:marBottom w:val="0"/>
          <w:divBdr>
            <w:top w:val="none" w:sz="0" w:space="0" w:color="auto"/>
            <w:left w:val="none" w:sz="0" w:space="0" w:color="auto"/>
            <w:bottom w:val="none" w:sz="0" w:space="0" w:color="auto"/>
            <w:right w:val="none" w:sz="0" w:space="0" w:color="auto"/>
          </w:divBdr>
          <w:divsChild>
            <w:div w:id="1058283057">
              <w:marLeft w:val="0"/>
              <w:marRight w:val="0"/>
              <w:marTop w:val="0"/>
              <w:marBottom w:val="0"/>
              <w:divBdr>
                <w:top w:val="none" w:sz="0" w:space="0" w:color="auto"/>
                <w:left w:val="none" w:sz="0" w:space="0" w:color="auto"/>
                <w:bottom w:val="none" w:sz="0" w:space="0" w:color="auto"/>
                <w:right w:val="none" w:sz="0" w:space="0" w:color="auto"/>
              </w:divBdr>
              <w:divsChild>
                <w:div w:id="1519388">
                  <w:marLeft w:val="0"/>
                  <w:marRight w:val="0"/>
                  <w:marTop w:val="0"/>
                  <w:marBottom w:val="0"/>
                  <w:divBdr>
                    <w:top w:val="none" w:sz="0" w:space="0" w:color="auto"/>
                    <w:left w:val="none" w:sz="0" w:space="0" w:color="auto"/>
                    <w:bottom w:val="none" w:sz="0" w:space="0" w:color="auto"/>
                    <w:right w:val="none" w:sz="0" w:space="0" w:color="auto"/>
                  </w:divBdr>
                  <w:divsChild>
                    <w:div w:id="1437403654">
                      <w:marLeft w:val="0"/>
                      <w:marRight w:val="0"/>
                      <w:marTop w:val="0"/>
                      <w:marBottom w:val="0"/>
                      <w:divBdr>
                        <w:top w:val="none" w:sz="0" w:space="0" w:color="auto"/>
                        <w:left w:val="none" w:sz="0" w:space="0" w:color="auto"/>
                        <w:bottom w:val="none" w:sz="0" w:space="0" w:color="auto"/>
                        <w:right w:val="none" w:sz="0" w:space="0" w:color="auto"/>
                      </w:divBdr>
                    </w:div>
                  </w:divsChild>
                </w:div>
                <w:div w:id="331569530">
                  <w:marLeft w:val="0"/>
                  <w:marRight w:val="0"/>
                  <w:marTop w:val="0"/>
                  <w:marBottom w:val="0"/>
                  <w:divBdr>
                    <w:top w:val="none" w:sz="0" w:space="0" w:color="auto"/>
                    <w:left w:val="none" w:sz="0" w:space="0" w:color="auto"/>
                    <w:bottom w:val="none" w:sz="0" w:space="0" w:color="auto"/>
                    <w:right w:val="none" w:sz="0" w:space="0" w:color="auto"/>
                  </w:divBdr>
                </w:div>
                <w:div w:id="781190874">
                  <w:marLeft w:val="0"/>
                  <w:marRight w:val="0"/>
                  <w:marTop w:val="0"/>
                  <w:marBottom w:val="0"/>
                  <w:divBdr>
                    <w:top w:val="none" w:sz="0" w:space="0" w:color="auto"/>
                    <w:left w:val="none" w:sz="0" w:space="0" w:color="auto"/>
                    <w:bottom w:val="none" w:sz="0" w:space="0" w:color="auto"/>
                    <w:right w:val="none" w:sz="0" w:space="0" w:color="auto"/>
                  </w:divBdr>
                  <w:divsChild>
                    <w:div w:id="16154619">
                      <w:marLeft w:val="0"/>
                      <w:marRight w:val="0"/>
                      <w:marTop w:val="0"/>
                      <w:marBottom w:val="0"/>
                      <w:divBdr>
                        <w:top w:val="none" w:sz="0" w:space="0" w:color="auto"/>
                        <w:left w:val="none" w:sz="0" w:space="0" w:color="auto"/>
                        <w:bottom w:val="none" w:sz="0" w:space="0" w:color="auto"/>
                        <w:right w:val="none" w:sz="0" w:space="0" w:color="auto"/>
                      </w:divBdr>
                    </w:div>
                    <w:div w:id="435440324">
                      <w:marLeft w:val="0"/>
                      <w:marRight w:val="0"/>
                      <w:marTop w:val="0"/>
                      <w:marBottom w:val="0"/>
                      <w:divBdr>
                        <w:top w:val="none" w:sz="0" w:space="0" w:color="auto"/>
                        <w:left w:val="none" w:sz="0" w:space="0" w:color="auto"/>
                        <w:bottom w:val="none" w:sz="0" w:space="0" w:color="auto"/>
                        <w:right w:val="none" w:sz="0" w:space="0" w:color="auto"/>
                      </w:divBdr>
                    </w:div>
                    <w:div w:id="946817633">
                      <w:marLeft w:val="0"/>
                      <w:marRight w:val="0"/>
                      <w:marTop w:val="0"/>
                      <w:marBottom w:val="0"/>
                      <w:divBdr>
                        <w:top w:val="none" w:sz="0" w:space="0" w:color="auto"/>
                        <w:left w:val="none" w:sz="0" w:space="0" w:color="auto"/>
                        <w:bottom w:val="none" w:sz="0" w:space="0" w:color="auto"/>
                        <w:right w:val="none" w:sz="0" w:space="0" w:color="auto"/>
                      </w:divBdr>
                    </w:div>
                    <w:div w:id="1165432390">
                      <w:marLeft w:val="0"/>
                      <w:marRight w:val="0"/>
                      <w:marTop w:val="0"/>
                      <w:marBottom w:val="0"/>
                      <w:divBdr>
                        <w:top w:val="none" w:sz="0" w:space="0" w:color="auto"/>
                        <w:left w:val="none" w:sz="0" w:space="0" w:color="auto"/>
                        <w:bottom w:val="none" w:sz="0" w:space="0" w:color="auto"/>
                        <w:right w:val="none" w:sz="0" w:space="0" w:color="auto"/>
                      </w:divBdr>
                    </w:div>
                    <w:div w:id="1548494061">
                      <w:marLeft w:val="0"/>
                      <w:marRight w:val="0"/>
                      <w:marTop w:val="0"/>
                      <w:marBottom w:val="0"/>
                      <w:divBdr>
                        <w:top w:val="none" w:sz="0" w:space="0" w:color="auto"/>
                        <w:left w:val="none" w:sz="0" w:space="0" w:color="auto"/>
                        <w:bottom w:val="none" w:sz="0" w:space="0" w:color="auto"/>
                        <w:right w:val="none" w:sz="0" w:space="0" w:color="auto"/>
                      </w:divBdr>
                    </w:div>
                    <w:div w:id="1550069717">
                      <w:marLeft w:val="0"/>
                      <w:marRight w:val="0"/>
                      <w:marTop w:val="0"/>
                      <w:marBottom w:val="0"/>
                      <w:divBdr>
                        <w:top w:val="none" w:sz="0" w:space="0" w:color="auto"/>
                        <w:left w:val="none" w:sz="0" w:space="0" w:color="auto"/>
                        <w:bottom w:val="none" w:sz="0" w:space="0" w:color="auto"/>
                        <w:right w:val="none" w:sz="0" w:space="0" w:color="auto"/>
                      </w:divBdr>
                    </w:div>
                    <w:div w:id="2043095918">
                      <w:marLeft w:val="0"/>
                      <w:marRight w:val="0"/>
                      <w:marTop w:val="0"/>
                      <w:marBottom w:val="0"/>
                      <w:divBdr>
                        <w:top w:val="none" w:sz="0" w:space="0" w:color="auto"/>
                        <w:left w:val="none" w:sz="0" w:space="0" w:color="auto"/>
                        <w:bottom w:val="none" w:sz="0" w:space="0" w:color="auto"/>
                        <w:right w:val="none" w:sz="0" w:space="0" w:color="auto"/>
                      </w:divBdr>
                    </w:div>
                  </w:divsChild>
                </w:div>
                <w:div w:id="1260214170">
                  <w:marLeft w:val="0"/>
                  <w:marRight w:val="0"/>
                  <w:marTop w:val="0"/>
                  <w:marBottom w:val="0"/>
                  <w:divBdr>
                    <w:top w:val="none" w:sz="0" w:space="0" w:color="auto"/>
                    <w:left w:val="none" w:sz="0" w:space="0" w:color="auto"/>
                    <w:bottom w:val="none" w:sz="0" w:space="0" w:color="auto"/>
                    <w:right w:val="none" w:sz="0" w:space="0" w:color="auto"/>
                  </w:divBdr>
                  <w:divsChild>
                    <w:div w:id="1168787093">
                      <w:marLeft w:val="0"/>
                      <w:marRight w:val="0"/>
                      <w:marTop w:val="0"/>
                      <w:marBottom w:val="0"/>
                      <w:divBdr>
                        <w:top w:val="none" w:sz="0" w:space="0" w:color="auto"/>
                        <w:left w:val="none" w:sz="0" w:space="0" w:color="auto"/>
                        <w:bottom w:val="none" w:sz="0" w:space="0" w:color="auto"/>
                        <w:right w:val="none" w:sz="0" w:space="0" w:color="auto"/>
                      </w:divBdr>
                    </w:div>
                    <w:div w:id="1211380709">
                      <w:marLeft w:val="0"/>
                      <w:marRight w:val="0"/>
                      <w:marTop w:val="0"/>
                      <w:marBottom w:val="0"/>
                      <w:divBdr>
                        <w:top w:val="none" w:sz="0" w:space="0" w:color="auto"/>
                        <w:left w:val="none" w:sz="0" w:space="0" w:color="auto"/>
                        <w:bottom w:val="none" w:sz="0" w:space="0" w:color="auto"/>
                        <w:right w:val="none" w:sz="0" w:space="0" w:color="auto"/>
                      </w:divBdr>
                    </w:div>
                    <w:div w:id="1650938741">
                      <w:marLeft w:val="0"/>
                      <w:marRight w:val="0"/>
                      <w:marTop w:val="0"/>
                      <w:marBottom w:val="0"/>
                      <w:divBdr>
                        <w:top w:val="none" w:sz="0" w:space="0" w:color="auto"/>
                        <w:left w:val="none" w:sz="0" w:space="0" w:color="auto"/>
                        <w:bottom w:val="none" w:sz="0" w:space="0" w:color="auto"/>
                        <w:right w:val="none" w:sz="0" w:space="0" w:color="auto"/>
                      </w:divBdr>
                    </w:div>
                    <w:div w:id="1665087300">
                      <w:marLeft w:val="0"/>
                      <w:marRight w:val="0"/>
                      <w:marTop w:val="0"/>
                      <w:marBottom w:val="0"/>
                      <w:divBdr>
                        <w:top w:val="none" w:sz="0" w:space="0" w:color="auto"/>
                        <w:left w:val="none" w:sz="0" w:space="0" w:color="auto"/>
                        <w:bottom w:val="none" w:sz="0" w:space="0" w:color="auto"/>
                        <w:right w:val="none" w:sz="0" w:space="0" w:color="auto"/>
                      </w:divBdr>
                    </w:div>
                  </w:divsChild>
                </w:div>
                <w:div w:id="1816409699">
                  <w:marLeft w:val="0"/>
                  <w:marRight w:val="0"/>
                  <w:marTop w:val="0"/>
                  <w:marBottom w:val="0"/>
                  <w:divBdr>
                    <w:top w:val="none" w:sz="0" w:space="0" w:color="auto"/>
                    <w:left w:val="none" w:sz="0" w:space="0" w:color="auto"/>
                    <w:bottom w:val="none" w:sz="0" w:space="0" w:color="auto"/>
                    <w:right w:val="none" w:sz="0" w:space="0" w:color="auto"/>
                  </w:divBdr>
                  <w:divsChild>
                    <w:div w:id="1731925867">
                      <w:marLeft w:val="0"/>
                      <w:marRight w:val="0"/>
                      <w:marTop w:val="0"/>
                      <w:marBottom w:val="0"/>
                      <w:divBdr>
                        <w:top w:val="none" w:sz="0" w:space="0" w:color="auto"/>
                        <w:left w:val="none" w:sz="0" w:space="0" w:color="auto"/>
                        <w:bottom w:val="none" w:sz="0" w:space="0" w:color="auto"/>
                        <w:right w:val="none" w:sz="0" w:space="0" w:color="auto"/>
                      </w:divBdr>
                    </w:div>
                  </w:divsChild>
                </w:div>
                <w:div w:id="1982225783">
                  <w:marLeft w:val="0"/>
                  <w:marRight w:val="0"/>
                  <w:marTop w:val="0"/>
                  <w:marBottom w:val="0"/>
                  <w:divBdr>
                    <w:top w:val="none" w:sz="0" w:space="0" w:color="auto"/>
                    <w:left w:val="none" w:sz="0" w:space="0" w:color="auto"/>
                    <w:bottom w:val="none" w:sz="0" w:space="0" w:color="auto"/>
                    <w:right w:val="none" w:sz="0" w:space="0" w:color="auto"/>
                  </w:divBdr>
                </w:div>
                <w:div w:id="2043902029">
                  <w:marLeft w:val="0"/>
                  <w:marRight w:val="0"/>
                  <w:marTop w:val="0"/>
                  <w:marBottom w:val="0"/>
                  <w:divBdr>
                    <w:top w:val="none" w:sz="0" w:space="0" w:color="auto"/>
                    <w:left w:val="none" w:sz="0" w:space="0" w:color="auto"/>
                    <w:bottom w:val="none" w:sz="0" w:space="0" w:color="auto"/>
                    <w:right w:val="none" w:sz="0" w:space="0" w:color="auto"/>
                  </w:divBdr>
                  <w:divsChild>
                    <w:div w:id="227035156">
                      <w:marLeft w:val="0"/>
                      <w:marRight w:val="0"/>
                      <w:marTop w:val="0"/>
                      <w:marBottom w:val="0"/>
                      <w:divBdr>
                        <w:top w:val="none" w:sz="0" w:space="0" w:color="auto"/>
                        <w:left w:val="none" w:sz="0" w:space="0" w:color="auto"/>
                        <w:bottom w:val="none" w:sz="0" w:space="0" w:color="auto"/>
                        <w:right w:val="none" w:sz="0" w:space="0" w:color="auto"/>
                      </w:divBdr>
                    </w:div>
                    <w:div w:id="793983370">
                      <w:marLeft w:val="0"/>
                      <w:marRight w:val="0"/>
                      <w:marTop w:val="0"/>
                      <w:marBottom w:val="0"/>
                      <w:divBdr>
                        <w:top w:val="none" w:sz="0" w:space="0" w:color="auto"/>
                        <w:left w:val="none" w:sz="0" w:space="0" w:color="auto"/>
                        <w:bottom w:val="none" w:sz="0" w:space="0" w:color="auto"/>
                        <w:right w:val="none" w:sz="0" w:space="0" w:color="auto"/>
                      </w:divBdr>
                    </w:div>
                    <w:div w:id="1136290001">
                      <w:marLeft w:val="0"/>
                      <w:marRight w:val="0"/>
                      <w:marTop w:val="0"/>
                      <w:marBottom w:val="0"/>
                      <w:divBdr>
                        <w:top w:val="none" w:sz="0" w:space="0" w:color="auto"/>
                        <w:left w:val="none" w:sz="0" w:space="0" w:color="auto"/>
                        <w:bottom w:val="none" w:sz="0" w:space="0" w:color="auto"/>
                        <w:right w:val="none" w:sz="0" w:space="0" w:color="auto"/>
                      </w:divBdr>
                    </w:div>
                    <w:div w:id="1200825530">
                      <w:marLeft w:val="0"/>
                      <w:marRight w:val="0"/>
                      <w:marTop w:val="0"/>
                      <w:marBottom w:val="0"/>
                      <w:divBdr>
                        <w:top w:val="none" w:sz="0" w:space="0" w:color="auto"/>
                        <w:left w:val="none" w:sz="0" w:space="0" w:color="auto"/>
                        <w:bottom w:val="none" w:sz="0" w:space="0" w:color="auto"/>
                        <w:right w:val="none" w:sz="0" w:space="0" w:color="auto"/>
                      </w:divBdr>
                    </w:div>
                    <w:div w:id="1495028615">
                      <w:marLeft w:val="0"/>
                      <w:marRight w:val="0"/>
                      <w:marTop w:val="0"/>
                      <w:marBottom w:val="0"/>
                      <w:divBdr>
                        <w:top w:val="none" w:sz="0" w:space="0" w:color="auto"/>
                        <w:left w:val="none" w:sz="0" w:space="0" w:color="auto"/>
                        <w:bottom w:val="none" w:sz="0" w:space="0" w:color="auto"/>
                        <w:right w:val="none" w:sz="0" w:space="0" w:color="auto"/>
                      </w:divBdr>
                    </w:div>
                    <w:div w:id="2014600994">
                      <w:marLeft w:val="0"/>
                      <w:marRight w:val="0"/>
                      <w:marTop w:val="0"/>
                      <w:marBottom w:val="0"/>
                      <w:divBdr>
                        <w:top w:val="none" w:sz="0" w:space="0" w:color="auto"/>
                        <w:left w:val="none" w:sz="0" w:space="0" w:color="auto"/>
                        <w:bottom w:val="none" w:sz="0" w:space="0" w:color="auto"/>
                        <w:right w:val="none" w:sz="0" w:space="0" w:color="auto"/>
                      </w:divBdr>
                    </w:div>
                  </w:divsChild>
                </w:div>
                <w:div w:id="2108113584">
                  <w:marLeft w:val="0"/>
                  <w:marRight w:val="0"/>
                  <w:marTop w:val="0"/>
                  <w:marBottom w:val="0"/>
                  <w:divBdr>
                    <w:top w:val="none" w:sz="0" w:space="0" w:color="auto"/>
                    <w:left w:val="none" w:sz="0" w:space="0" w:color="auto"/>
                    <w:bottom w:val="none" w:sz="0" w:space="0" w:color="auto"/>
                    <w:right w:val="none" w:sz="0" w:space="0" w:color="auto"/>
                  </w:divBdr>
                  <w:divsChild>
                    <w:div w:id="904488386">
                      <w:marLeft w:val="0"/>
                      <w:marRight w:val="0"/>
                      <w:marTop w:val="0"/>
                      <w:marBottom w:val="0"/>
                      <w:divBdr>
                        <w:top w:val="none" w:sz="0" w:space="0" w:color="auto"/>
                        <w:left w:val="none" w:sz="0" w:space="0" w:color="auto"/>
                        <w:bottom w:val="none" w:sz="0" w:space="0" w:color="auto"/>
                        <w:right w:val="none" w:sz="0" w:space="0" w:color="auto"/>
                      </w:divBdr>
                    </w:div>
                    <w:div w:id="1346130407">
                      <w:marLeft w:val="0"/>
                      <w:marRight w:val="0"/>
                      <w:marTop w:val="0"/>
                      <w:marBottom w:val="0"/>
                      <w:divBdr>
                        <w:top w:val="none" w:sz="0" w:space="0" w:color="auto"/>
                        <w:left w:val="none" w:sz="0" w:space="0" w:color="auto"/>
                        <w:bottom w:val="none" w:sz="0" w:space="0" w:color="auto"/>
                        <w:right w:val="none" w:sz="0" w:space="0" w:color="auto"/>
                      </w:divBdr>
                    </w:div>
                    <w:div w:id="1411851910">
                      <w:marLeft w:val="0"/>
                      <w:marRight w:val="0"/>
                      <w:marTop w:val="0"/>
                      <w:marBottom w:val="0"/>
                      <w:divBdr>
                        <w:top w:val="none" w:sz="0" w:space="0" w:color="auto"/>
                        <w:left w:val="none" w:sz="0" w:space="0" w:color="auto"/>
                        <w:bottom w:val="none" w:sz="0" w:space="0" w:color="auto"/>
                        <w:right w:val="none" w:sz="0" w:space="0" w:color="auto"/>
                      </w:divBdr>
                    </w:div>
                    <w:div w:id="1761901246">
                      <w:marLeft w:val="0"/>
                      <w:marRight w:val="0"/>
                      <w:marTop w:val="0"/>
                      <w:marBottom w:val="0"/>
                      <w:divBdr>
                        <w:top w:val="none" w:sz="0" w:space="0" w:color="auto"/>
                        <w:left w:val="none" w:sz="0" w:space="0" w:color="auto"/>
                        <w:bottom w:val="none" w:sz="0" w:space="0" w:color="auto"/>
                        <w:right w:val="none" w:sz="0" w:space="0" w:color="auto"/>
                      </w:divBdr>
                    </w:div>
                    <w:div w:id="1918784117">
                      <w:marLeft w:val="0"/>
                      <w:marRight w:val="0"/>
                      <w:marTop w:val="0"/>
                      <w:marBottom w:val="0"/>
                      <w:divBdr>
                        <w:top w:val="none" w:sz="0" w:space="0" w:color="auto"/>
                        <w:left w:val="none" w:sz="0" w:space="0" w:color="auto"/>
                        <w:bottom w:val="none" w:sz="0" w:space="0" w:color="auto"/>
                        <w:right w:val="none" w:sz="0" w:space="0" w:color="auto"/>
                      </w:divBdr>
                    </w:div>
                    <w:div w:id="2022464520">
                      <w:marLeft w:val="0"/>
                      <w:marRight w:val="0"/>
                      <w:marTop w:val="0"/>
                      <w:marBottom w:val="0"/>
                      <w:divBdr>
                        <w:top w:val="none" w:sz="0" w:space="0" w:color="auto"/>
                        <w:left w:val="none" w:sz="0" w:space="0" w:color="auto"/>
                        <w:bottom w:val="none" w:sz="0" w:space="0" w:color="auto"/>
                        <w:right w:val="none" w:sz="0" w:space="0" w:color="auto"/>
                      </w:divBdr>
                    </w:div>
                  </w:divsChild>
                </w:div>
                <w:div w:id="2114397847">
                  <w:marLeft w:val="0"/>
                  <w:marRight w:val="0"/>
                  <w:marTop w:val="0"/>
                  <w:marBottom w:val="0"/>
                  <w:divBdr>
                    <w:top w:val="none" w:sz="0" w:space="0" w:color="auto"/>
                    <w:left w:val="none" w:sz="0" w:space="0" w:color="auto"/>
                    <w:bottom w:val="none" w:sz="0" w:space="0" w:color="auto"/>
                    <w:right w:val="none" w:sz="0" w:space="0" w:color="auto"/>
                  </w:divBdr>
                  <w:divsChild>
                    <w:div w:id="552155212">
                      <w:marLeft w:val="0"/>
                      <w:marRight w:val="0"/>
                      <w:marTop w:val="0"/>
                      <w:marBottom w:val="0"/>
                      <w:divBdr>
                        <w:top w:val="none" w:sz="0" w:space="0" w:color="auto"/>
                        <w:left w:val="none" w:sz="0" w:space="0" w:color="auto"/>
                        <w:bottom w:val="none" w:sz="0" w:space="0" w:color="auto"/>
                        <w:right w:val="none" w:sz="0" w:space="0" w:color="auto"/>
                      </w:divBdr>
                    </w:div>
                    <w:div w:id="738866820">
                      <w:marLeft w:val="0"/>
                      <w:marRight w:val="0"/>
                      <w:marTop w:val="0"/>
                      <w:marBottom w:val="0"/>
                      <w:divBdr>
                        <w:top w:val="none" w:sz="0" w:space="0" w:color="auto"/>
                        <w:left w:val="none" w:sz="0" w:space="0" w:color="auto"/>
                        <w:bottom w:val="none" w:sz="0" w:space="0" w:color="auto"/>
                        <w:right w:val="none" w:sz="0" w:space="0" w:color="auto"/>
                      </w:divBdr>
                    </w:div>
                    <w:div w:id="949704010">
                      <w:marLeft w:val="0"/>
                      <w:marRight w:val="0"/>
                      <w:marTop w:val="0"/>
                      <w:marBottom w:val="0"/>
                      <w:divBdr>
                        <w:top w:val="none" w:sz="0" w:space="0" w:color="auto"/>
                        <w:left w:val="none" w:sz="0" w:space="0" w:color="auto"/>
                        <w:bottom w:val="none" w:sz="0" w:space="0" w:color="auto"/>
                        <w:right w:val="none" w:sz="0" w:space="0" w:color="auto"/>
                      </w:divBdr>
                    </w:div>
                    <w:div w:id="1399012424">
                      <w:marLeft w:val="0"/>
                      <w:marRight w:val="0"/>
                      <w:marTop w:val="0"/>
                      <w:marBottom w:val="0"/>
                      <w:divBdr>
                        <w:top w:val="none" w:sz="0" w:space="0" w:color="auto"/>
                        <w:left w:val="none" w:sz="0" w:space="0" w:color="auto"/>
                        <w:bottom w:val="none" w:sz="0" w:space="0" w:color="auto"/>
                        <w:right w:val="none" w:sz="0" w:space="0" w:color="auto"/>
                      </w:divBdr>
                    </w:div>
                  </w:divsChild>
                </w:div>
                <w:div w:id="21351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5282">
      <w:bodyDiv w:val="1"/>
      <w:marLeft w:val="0"/>
      <w:marRight w:val="0"/>
      <w:marTop w:val="0"/>
      <w:marBottom w:val="0"/>
      <w:divBdr>
        <w:top w:val="none" w:sz="0" w:space="0" w:color="auto"/>
        <w:left w:val="none" w:sz="0" w:space="0" w:color="auto"/>
        <w:bottom w:val="none" w:sz="0" w:space="0" w:color="auto"/>
        <w:right w:val="none" w:sz="0" w:space="0" w:color="auto"/>
      </w:divBdr>
    </w:div>
    <w:div w:id="1413745548">
      <w:bodyDiv w:val="1"/>
      <w:marLeft w:val="0"/>
      <w:marRight w:val="0"/>
      <w:marTop w:val="0"/>
      <w:marBottom w:val="0"/>
      <w:divBdr>
        <w:top w:val="none" w:sz="0" w:space="0" w:color="auto"/>
        <w:left w:val="none" w:sz="0" w:space="0" w:color="auto"/>
        <w:bottom w:val="none" w:sz="0" w:space="0" w:color="auto"/>
        <w:right w:val="none" w:sz="0" w:space="0" w:color="auto"/>
      </w:divBdr>
    </w:div>
    <w:div w:id="1470398310">
      <w:bodyDiv w:val="1"/>
      <w:marLeft w:val="0"/>
      <w:marRight w:val="0"/>
      <w:marTop w:val="0"/>
      <w:marBottom w:val="0"/>
      <w:divBdr>
        <w:top w:val="none" w:sz="0" w:space="0" w:color="auto"/>
        <w:left w:val="none" w:sz="0" w:space="0" w:color="auto"/>
        <w:bottom w:val="none" w:sz="0" w:space="0" w:color="auto"/>
        <w:right w:val="none" w:sz="0" w:space="0" w:color="auto"/>
      </w:divBdr>
    </w:div>
    <w:div w:id="1578132167">
      <w:bodyDiv w:val="1"/>
      <w:marLeft w:val="0"/>
      <w:marRight w:val="0"/>
      <w:marTop w:val="0"/>
      <w:marBottom w:val="0"/>
      <w:divBdr>
        <w:top w:val="none" w:sz="0" w:space="0" w:color="auto"/>
        <w:left w:val="none" w:sz="0" w:space="0" w:color="auto"/>
        <w:bottom w:val="none" w:sz="0" w:space="0" w:color="auto"/>
        <w:right w:val="none" w:sz="0" w:space="0" w:color="auto"/>
      </w:divBdr>
      <w:divsChild>
        <w:div w:id="851601881">
          <w:marLeft w:val="0"/>
          <w:marRight w:val="0"/>
          <w:marTop w:val="0"/>
          <w:marBottom w:val="0"/>
          <w:divBdr>
            <w:top w:val="none" w:sz="0" w:space="0" w:color="auto"/>
            <w:left w:val="none" w:sz="0" w:space="0" w:color="auto"/>
            <w:bottom w:val="none" w:sz="0" w:space="0" w:color="auto"/>
            <w:right w:val="none" w:sz="0" w:space="0" w:color="auto"/>
          </w:divBdr>
          <w:divsChild>
            <w:div w:id="1740128542">
              <w:marLeft w:val="0"/>
              <w:marRight w:val="0"/>
              <w:marTop w:val="0"/>
              <w:marBottom w:val="0"/>
              <w:divBdr>
                <w:top w:val="none" w:sz="0" w:space="0" w:color="auto"/>
                <w:left w:val="none" w:sz="0" w:space="0" w:color="auto"/>
                <w:bottom w:val="none" w:sz="0" w:space="0" w:color="auto"/>
                <w:right w:val="none" w:sz="0" w:space="0" w:color="auto"/>
              </w:divBdr>
              <w:divsChild>
                <w:div w:id="38478418">
                  <w:marLeft w:val="0"/>
                  <w:marRight w:val="0"/>
                  <w:marTop w:val="0"/>
                  <w:marBottom w:val="0"/>
                  <w:divBdr>
                    <w:top w:val="none" w:sz="0" w:space="0" w:color="auto"/>
                    <w:left w:val="none" w:sz="0" w:space="0" w:color="auto"/>
                    <w:bottom w:val="none" w:sz="0" w:space="0" w:color="auto"/>
                    <w:right w:val="none" w:sz="0" w:space="0" w:color="auto"/>
                  </w:divBdr>
                  <w:divsChild>
                    <w:div w:id="785275807">
                      <w:marLeft w:val="0"/>
                      <w:marRight w:val="0"/>
                      <w:marTop w:val="0"/>
                      <w:marBottom w:val="0"/>
                      <w:divBdr>
                        <w:top w:val="none" w:sz="0" w:space="0" w:color="auto"/>
                        <w:left w:val="none" w:sz="0" w:space="0" w:color="auto"/>
                        <w:bottom w:val="none" w:sz="0" w:space="0" w:color="auto"/>
                        <w:right w:val="none" w:sz="0" w:space="0" w:color="auto"/>
                      </w:divBdr>
                    </w:div>
                  </w:divsChild>
                </w:div>
                <w:div w:id="426655017">
                  <w:marLeft w:val="0"/>
                  <w:marRight w:val="0"/>
                  <w:marTop w:val="0"/>
                  <w:marBottom w:val="0"/>
                  <w:divBdr>
                    <w:top w:val="none" w:sz="0" w:space="0" w:color="auto"/>
                    <w:left w:val="none" w:sz="0" w:space="0" w:color="auto"/>
                    <w:bottom w:val="none" w:sz="0" w:space="0" w:color="auto"/>
                    <w:right w:val="none" w:sz="0" w:space="0" w:color="auto"/>
                  </w:divBdr>
                  <w:divsChild>
                    <w:div w:id="217087295">
                      <w:marLeft w:val="0"/>
                      <w:marRight w:val="0"/>
                      <w:marTop w:val="0"/>
                      <w:marBottom w:val="0"/>
                      <w:divBdr>
                        <w:top w:val="none" w:sz="0" w:space="0" w:color="auto"/>
                        <w:left w:val="none" w:sz="0" w:space="0" w:color="auto"/>
                        <w:bottom w:val="none" w:sz="0" w:space="0" w:color="auto"/>
                        <w:right w:val="none" w:sz="0" w:space="0" w:color="auto"/>
                      </w:divBdr>
                    </w:div>
                  </w:divsChild>
                </w:div>
                <w:div w:id="887228826">
                  <w:marLeft w:val="0"/>
                  <w:marRight w:val="0"/>
                  <w:marTop w:val="0"/>
                  <w:marBottom w:val="0"/>
                  <w:divBdr>
                    <w:top w:val="none" w:sz="0" w:space="0" w:color="auto"/>
                    <w:left w:val="none" w:sz="0" w:space="0" w:color="auto"/>
                    <w:bottom w:val="none" w:sz="0" w:space="0" w:color="auto"/>
                    <w:right w:val="none" w:sz="0" w:space="0" w:color="auto"/>
                  </w:divBdr>
                  <w:divsChild>
                    <w:div w:id="150566675">
                      <w:marLeft w:val="0"/>
                      <w:marRight w:val="0"/>
                      <w:marTop w:val="0"/>
                      <w:marBottom w:val="0"/>
                      <w:divBdr>
                        <w:top w:val="none" w:sz="0" w:space="0" w:color="auto"/>
                        <w:left w:val="none" w:sz="0" w:space="0" w:color="auto"/>
                        <w:bottom w:val="none" w:sz="0" w:space="0" w:color="auto"/>
                        <w:right w:val="none" w:sz="0" w:space="0" w:color="auto"/>
                      </w:divBdr>
                    </w:div>
                  </w:divsChild>
                </w:div>
                <w:div w:id="1038242561">
                  <w:marLeft w:val="0"/>
                  <w:marRight w:val="0"/>
                  <w:marTop w:val="0"/>
                  <w:marBottom w:val="0"/>
                  <w:divBdr>
                    <w:top w:val="none" w:sz="0" w:space="0" w:color="auto"/>
                    <w:left w:val="none" w:sz="0" w:space="0" w:color="auto"/>
                    <w:bottom w:val="none" w:sz="0" w:space="0" w:color="auto"/>
                    <w:right w:val="none" w:sz="0" w:space="0" w:color="auto"/>
                  </w:divBdr>
                  <w:divsChild>
                    <w:div w:id="429206853">
                      <w:marLeft w:val="0"/>
                      <w:marRight w:val="0"/>
                      <w:marTop w:val="0"/>
                      <w:marBottom w:val="0"/>
                      <w:divBdr>
                        <w:top w:val="none" w:sz="0" w:space="0" w:color="auto"/>
                        <w:left w:val="none" w:sz="0" w:space="0" w:color="auto"/>
                        <w:bottom w:val="none" w:sz="0" w:space="0" w:color="auto"/>
                        <w:right w:val="none" w:sz="0" w:space="0" w:color="auto"/>
                      </w:divBdr>
                    </w:div>
                    <w:div w:id="640312422">
                      <w:marLeft w:val="0"/>
                      <w:marRight w:val="0"/>
                      <w:marTop w:val="0"/>
                      <w:marBottom w:val="0"/>
                      <w:divBdr>
                        <w:top w:val="none" w:sz="0" w:space="0" w:color="auto"/>
                        <w:left w:val="none" w:sz="0" w:space="0" w:color="auto"/>
                        <w:bottom w:val="none" w:sz="0" w:space="0" w:color="auto"/>
                        <w:right w:val="none" w:sz="0" w:space="0" w:color="auto"/>
                      </w:divBdr>
                    </w:div>
                    <w:div w:id="880047648">
                      <w:marLeft w:val="0"/>
                      <w:marRight w:val="0"/>
                      <w:marTop w:val="0"/>
                      <w:marBottom w:val="0"/>
                      <w:divBdr>
                        <w:top w:val="none" w:sz="0" w:space="0" w:color="auto"/>
                        <w:left w:val="none" w:sz="0" w:space="0" w:color="auto"/>
                        <w:bottom w:val="none" w:sz="0" w:space="0" w:color="auto"/>
                        <w:right w:val="none" w:sz="0" w:space="0" w:color="auto"/>
                      </w:divBdr>
                    </w:div>
                    <w:div w:id="1182670101">
                      <w:marLeft w:val="0"/>
                      <w:marRight w:val="0"/>
                      <w:marTop w:val="0"/>
                      <w:marBottom w:val="0"/>
                      <w:divBdr>
                        <w:top w:val="none" w:sz="0" w:space="0" w:color="auto"/>
                        <w:left w:val="none" w:sz="0" w:space="0" w:color="auto"/>
                        <w:bottom w:val="none" w:sz="0" w:space="0" w:color="auto"/>
                        <w:right w:val="none" w:sz="0" w:space="0" w:color="auto"/>
                      </w:divBdr>
                    </w:div>
                    <w:div w:id="1352993572">
                      <w:marLeft w:val="0"/>
                      <w:marRight w:val="0"/>
                      <w:marTop w:val="0"/>
                      <w:marBottom w:val="0"/>
                      <w:divBdr>
                        <w:top w:val="none" w:sz="0" w:space="0" w:color="auto"/>
                        <w:left w:val="none" w:sz="0" w:space="0" w:color="auto"/>
                        <w:bottom w:val="none" w:sz="0" w:space="0" w:color="auto"/>
                        <w:right w:val="none" w:sz="0" w:space="0" w:color="auto"/>
                      </w:divBdr>
                    </w:div>
                    <w:div w:id="1367487092">
                      <w:marLeft w:val="0"/>
                      <w:marRight w:val="0"/>
                      <w:marTop w:val="0"/>
                      <w:marBottom w:val="0"/>
                      <w:divBdr>
                        <w:top w:val="none" w:sz="0" w:space="0" w:color="auto"/>
                        <w:left w:val="none" w:sz="0" w:space="0" w:color="auto"/>
                        <w:bottom w:val="none" w:sz="0" w:space="0" w:color="auto"/>
                        <w:right w:val="none" w:sz="0" w:space="0" w:color="auto"/>
                      </w:divBdr>
                    </w:div>
                    <w:div w:id="1387295380">
                      <w:marLeft w:val="0"/>
                      <w:marRight w:val="0"/>
                      <w:marTop w:val="0"/>
                      <w:marBottom w:val="0"/>
                      <w:divBdr>
                        <w:top w:val="none" w:sz="0" w:space="0" w:color="auto"/>
                        <w:left w:val="none" w:sz="0" w:space="0" w:color="auto"/>
                        <w:bottom w:val="none" w:sz="0" w:space="0" w:color="auto"/>
                        <w:right w:val="none" w:sz="0" w:space="0" w:color="auto"/>
                      </w:divBdr>
                    </w:div>
                    <w:div w:id="1420447457">
                      <w:marLeft w:val="0"/>
                      <w:marRight w:val="0"/>
                      <w:marTop w:val="0"/>
                      <w:marBottom w:val="0"/>
                      <w:divBdr>
                        <w:top w:val="none" w:sz="0" w:space="0" w:color="auto"/>
                        <w:left w:val="none" w:sz="0" w:space="0" w:color="auto"/>
                        <w:bottom w:val="none" w:sz="0" w:space="0" w:color="auto"/>
                        <w:right w:val="none" w:sz="0" w:space="0" w:color="auto"/>
                      </w:divBdr>
                    </w:div>
                    <w:div w:id="1562133550">
                      <w:marLeft w:val="0"/>
                      <w:marRight w:val="0"/>
                      <w:marTop w:val="0"/>
                      <w:marBottom w:val="0"/>
                      <w:divBdr>
                        <w:top w:val="none" w:sz="0" w:space="0" w:color="auto"/>
                        <w:left w:val="none" w:sz="0" w:space="0" w:color="auto"/>
                        <w:bottom w:val="none" w:sz="0" w:space="0" w:color="auto"/>
                        <w:right w:val="none" w:sz="0" w:space="0" w:color="auto"/>
                      </w:divBdr>
                    </w:div>
                  </w:divsChild>
                </w:div>
                <w:div w:id="1549224885">
                  <w:marLeft w:val="0"/>
                  <w:marRight w:val="0"/>
                  <w:marTop w:val="0"/>
                  <w:marBottom w:val="0"/>
                  <w:divBdr>
                    <w:top w:val="none" w:sz="0" w:space="0" w:color="auto"/>
                    <w:left w:val="none" w:sz="0" w:space="0" w:color="auto"/>
                    <w:bottom w:val="none" w:sz="0" w:space="0" w:color="auto"/>
                    <w:right w:val="none" w:sz="0" w:space="0" w:color="auto"/>
                  </w:divBdr>
                  <w:divsChild>
                    <w:div w:id="93670745">
                      <w:marLeft w:val="0"/>
                      <w:marRight w:val="0"/>
                      <w:marTop w:val="0"/>
                      <w:marBottom w:val="0"/>
                      <w:divBdr>
                        <w:top w:val="none" w:sz="0" w:space="0" w:color="auto"/>
                        <w:left w:val="none" w:sz="0" w:space="0" w:color="auto"/>
                        <w:bottom w:val="none" w:sz="0" w:space="0" w:color="auto"/>
                        <w:right w:val="none" w:sz="0" w:space="0" w:color="auto"/>
                      </w:divBdr>
                    </w:div>
                  </w:divsChild>
                </w:div>
                <w:div w:id="1694263149">
                  <w:marLeft w:val="0"/>
                  <w:marRight w:val="0"/>
                  <w:marTop w:val="0"/>
                  <w:marBottom w:val="0"/>
                  <w:divBdr>
                    <w:top w:val="none" w:sz="0" w:space="0" w:color="auto"/>
                    <w:left w:val="none" w:sz="0" w:space="0" w:color="auto"/>
                    <w:bottom w:val="none" w:sz="0" w:space="0" w:color="auto"/>
                    <w:right w:val="none" w:sz="0" w:space="0" w:color="auto"/>
                  </w:divBdr>
                  <w:divsChild>
                    <w:div w:id="1245840014">
                      <w:marLeft w:val="0"/>
                      <w:marRight w:val="0"/>
                      <w:marTop w:val="0"/>
                      <w:marBottom w:val="0"/>
                      <w:divBdr>
                        <w:top w:val="none" w:sz="0" w:space="0" w:color="auto"/>
                        <w:left w:val="none" w:sz="0" w:space="0" w:color="auto"/>
                        <w:bottom w:val="none" w:sz="0" w:space="0" w:color="auto"/>
                        <w:right w:val="none" w:sz="0" w:space="0" w:color="auto"/>
                      </w:divBdr>
                    </w:div>
                    <w:div w:id="1435705969">
                      <w:marLeft w:val="0"/>
                      <w:marRight w:val="0"/>
                      <w:marTop w:val="0"/>
                      <w:marBottom w:val="0"/>
                      <w:divBdr>
                        <w:top w:val="none" w:sz="0" w:space="0" w:color="auto"/>
                        <w:left w:val="none" w:sz="0" w:space="0" w:color="auto"/>
                        <w:bottom w:val="none" w:sz="0" w:space="0" w:color="auto"/>
                        <w:right w:val="none" w:sz="0" w:space="0" w:color="auto"/>
                      </w:divBdr>
                    </w:div>
                    <w:div w:id="2121609622">
                      <w:marLeft w:val="0"/>
                      <w:marRight w:val="0"/>
                      <w:marTop w:val="0"/>
                      <w:marBottom w:val="0"/>
                      <w:divBdr>
                        <w:top w:val="none" w:sz="0" w:space="0" w:color="auto"/>
                        <w:left w:val="none" w:sz="0" w:space="0" w:color="auto"/>
                        <w:bottom w:val="none" w:sz="0" w:space="0" w:color="auto"/>
                        <w:right w:val="none" w:sz="0" w:space="0" w:color="auto"/>
                      </w:divBdr>
                    </w:div>
                  </w:divsChild>
                </w:div>
                <w:div w:id="1832064636">
                  <w:marLeft w:val="0"/>
                  <w:marRight w:val="0"/>
                  <w:marTop w:val="0"/>
                  <w:marBottom w:val="0"/>
                  <w:divBdr>
                    <w:top w:val="none" w:sz="0" w:space="0" w:color="auto"/>
                    <w:left w:val="none" w:sz="0" w:space="0" w:color="auto"/>
                    <w:bottom w:val="none" w:sz="0" w:space="0" w:color="auto"/>
                    <w:right w:val="none" w:sz="0" w:space="0" w:color="auto"/>
                  </w:divBdr>
                  <w:divsChild>
                    <w:div w:id="650447986">
                      <w:marLeft w:val="0"/>
                      <w:marRight w:val="0"/>
                      <w:marTop w:val="0"/>
                      <w:marBottom w:val="0"/>
                      <w:divBdr>
                        <w:top w:val="none" w:sz="0" w:space="0" w:color="auto"/>
                        <w:left w:val="none" w:sz="0" w:space="0" w:color="auto"/>
                        <w:bottom w:val="none" w:sz="0" w:space="0" w:color="auto"/>
                        <w:right w:val="none" w:sz="0" w:space="0" w:color="auto"/>
                      </w:divBdr>
                    </w:div>
                    <w:div w:id="684792984">
                      <w:marLeft w:val="0"/>
                      <w:marRight w:val="0"/>
                      <w:marTop w:val="0"/>
                      <w:marBottom w:val="0"/>
                      <w:divBdr>
                        <w:top w:val="none" w:sz="0" w:space="0" w:color="auto"/>
                        <w:left w:val="none" w:sz="0" w:space="0" w:color="auto"/>
                        <w:bottom w:val="none" w:sz="0" w:space="0" w:color="auto"/>
                        <w:right w:val="none" w:sz="0" w:space="0" w:color="auto"/>
                      </w:divBdr>
                    </w:div>
                    <w:div w:id="1394936874">
                      <w:marLeft w:val="0"/>
                      <w:marRight w:val="0"/>
                      <w:marTop w:val="0"/>
                      <w:marBottom w:val="0"/>
                      <w:divBdr>
                        <w:top w:val="none" w:sz="0" w:space="0" w:color="auto"/>
                        <w:left w:val="none" w:sz="0" w:space="0" w:color="auto"/>
                        <w:bottom w:val="none" w:sz="0" w:space="0" w:color="auto"/>
                        <w:right w:val="none" w:sz="0" w:space="0" w:color="auto"/>
                      </w:divBdr>
                    </w:div>
                    <w:div w:id="1422599720">
                      <w:marLeft w:val="0"/>
                      <w:marRight w:val="0"/>
                      <w:marTop w:val="0"/>
                      <w:marBottom w:val="0"/>
                      <w:divBdr>
                        <w:top w:val="none" w:sz="0" w:space="0" w:color="auto"/>
                        <w:left w:val="none" w:sz="0" w:space="0" w:color="auto"/>
                        <w:bottom w:val="none" w:sz="0" w:space="0" w:color="auto"/>
                        <w:right w:val="none" w:sz="0" w:space="0" w:color="auto"/>
                      </w:divBdr>
                    </w:div>
                    <w:div w:id="1796941575">
                      <w:marLeft w:val="0"/>
                      <w:marRight w:val="0"/>
                      <w:marTop w:val="0"/>
                      <w:marBottom w:val="0"/>
                      <w:divBdr>
                        <w:top w:val="none" w:sz="0" w:space="0" w:color="auto"/>
                        <w:left w:val="none" w:sz="0" w:space="0" w:color="auto"/>
                        <w:bottom w:val="none" w:sz="0" w:space="0" w:color="auto"/>
                        <w:right w:val="none" w:sz="0" w:space="0" w:color="auto"/>
                      </w:divBdr>
                    </w:div>
                    <w:div w:id="1807627286">
                      <w:marLeft w:val="0"/>
                      <w:marRight w:val="0"/>
                      <w:marTop w:val="0"/>
                      <w:marBottom w:val="0"/>
                      <w:divBdr>
                        <w:top w:val="none" w:sz="0" w:space="0" w:color="auto"/>
                        <w:left w:val="none" w:sz="0" w:space="0" w:color="auto"/>
                        <w:bottom w:val="none" w:sz="0" w:space="0" w:color="auto"/>
                        <w:right w:val="none" w:sz="0" w:space="0" w:color="auto"/>
                      </w:divBdr>
                    </w:div>
                    <w:div w:id="1809586357">
                      <w:marLeft w:val="0"/>
                      <w:marRight w:val="0"/>
                      <w:marTop w:val="0"/>
                      <w:marBottom w:val="0"/>
                      <w:divBdr>
                        <w:top w:val="none" w:sz="0" w:space="0" w:color="auto"/>
                        <w:left w:val="none" w:sz="0" w:space="0" w:color="auto"/>
                        <w:bottom w:val="none" w:sz="0" w:space="0" w:color="auto"/>
                        <w:right w:val="none" w:sz="0" w:space="0" w:color="auto"/>
                      </w:divBdr>
                    </w:div>
                    <w:div w:id="19848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62693">
      <w:bodyDiv w:val="1"/>
      <w:marLeft w:val="0"/>
      <w:marRight w:val="0"/>
      <w:marTop w:val="0"/>
      <w:marBottom w:val="0"/>
      <w:divBdr>
        <w:top w:val="none" w:sz="0" w:space="0" w:color="auto"/>
        <w:left w:val="none" w:sz="0" w:space="0" w:color="auto"/>
        <w:bottom w:val="none" w:sz="0" w:space="0" w:color="auto"/>
        <w:right w:val="none" w:sz="0" w:space="0" w:color="auto"/>
      </w:divBdr>
    </w:div>
    <w:div w:id="1635863688">
      <w:bodyDiv w:val="1"/>
      <w:marLeft w:val="0"/>
      <w:marRight w:val="0"/>
      <w:marTop w:val="0"/>
      <w:marBottom w:val="0"/>
      <w:divBdr>
        <w:top w:val="none" w:sz="0" w:space="0" w:color="auto"/>
        <w:left w:val="none" w:sz="0" w:space="0" w:color="auto"/>
        <w:bottom w:val="none" w:sz="0" w:space="0" w:color="auto"/>
        <w:right w:val="none" w:sz="0" w:space="0" w:color="auto"/>
      </w:divBdr>
    </w:div>
    <w:div w:id="1702582941">
      <w:bodyDiv w:val="1"/>
      <w:marLeft w:val="0"/>
      <w:marRight w:val="0"/>
      <w:marTop w:val="0"/>
      <w:marBottom w:val="0"/>
      <w:divBdr>
        <w:top w:val="none" w:sz="0" w:space="0" w:color="auto"/>
        <w:left w:val="none" w:sz="0" w:space="0" w:color="auto"/>
        <w:bottom w:val="none" w:sz="0" w:space="0" w:color="auto"/>
        <w:right w:val="none" w:sz="0" w:space="0" w:color="auto"/>
      </w:divBdr>
    </w:div>
    <w:div w:id="1711883975">
      <w:bodyDiv w:val="1"/>
      <w:marLeft w:val="0"/>
      <w:marRight w:val="0"/>
      <w:marTop w:val="0"/>
      <w:marBottom w:val="0"/>
      <w:divBdr>
        <w:top w:val="none" w:sz="0" w:space="0" w:color="auto"/>
        <w:left w:val="none" w:sz="0" w:space="0" w:color="auto"/>
        <w:bottom w:val="none" w:sz="0" w:space="0" w:color="auto"/>
        <w:right w:val="none" w:sz="0" w:space="0" w:color="auto"/>
      </w:divBdr>
      <w:divsChild>
        <w:div w:id="1615601635">
          <w:marLeft w:val="547"/>
          <w:marRight w:val="0"/>
          <w:marTop w:val="200"/>
          <w:marBottom w:val="0"/>
          <w:divBdr>
            <w:top w:val="none" w:sz="0" w:space="0" w:color="auto"/>
            <w:left w:val="none" w:sz="0" w:space="0" w:color="auto"/>
            <w:bottom w:val="none" w:sz="0" w:space="0" w:color="auto"/>
            <w:right w:val="none" w:sz="0" w:space="0" w:color="auto"/>
          </w:divBdr>
        </w:div>
      </w:divsChild>
    </w:div>
    <w:div w:id="1833638171">
      <w:bodyDiv w:val="1"/>
      <w:marLeft w:val="0"/>
      <w:marRight w:val="0"/>
      <w:marTop w:val="0"/>
      <w:marBottom w:val="0"/>
      <w:divBdr>
        <w:top w:val="none" w:sz="0" w:space="0" w:color="auto"/>
        <w:left w:val="none" w:sz="0" w:space="0" w:color="auto"/>
        <w:bottom w:val="none" w:sz="0" w:space="0" w:color="auto"/>
        <w:right w:val="none" w:sz="0" w:space="0" w:color="auto"/>
      </w:divBdr>
    </w:div>
    <w:div w:id="1897623599">
      <w:bodyDiv w:val="1"/>
      <w:marLeft w:val="0"/>
      <w:marRight w:val="0"/>
      <w:marTop w:val="0"/>
      <w:marBottom w:val="0"/>
      <w:divBdr>
        <w:top w:val="none" w:sz="0" w:space="0" w:color="auto"/>
        <w:left w:val="none" w:sz="0" w:space="0" w:color="auto"/>
        <w:bottom w:val="none" w:sz="0" w:space="0" w:color="auto"/>
        <w:right w:val="none" w:sz="0" w:space="0" w:color="auto"/>
      </w:divBdr>
    </w:div>
    <w:div w:id="1972662903">
      <w:bodyDiv w:val="1"/>
      <w:marLeft w:val="0"/>
      <w:marRight w:val="0"/>
      <w:marTop w:val="0"/>
      <w:marBottom w:val="0"/>
      <w:divBdr>
        <w:top w:val="none" w:sz="0" w:space="0" w:color="auto"/>
        <w:left w:val="none" w:sz="0" w:space="0" w:color="auto"/>
        <w:bottom w:val="none" w:sz="0" w:space="0" w:color="auto"/>
        <w:right w:val="none" w:sz="0" w:space="0" w:color="auto"/>
      </w:divBdr>
      <w:divsChild>
        <w:div w:id="1326742870">
          <w:marLeft w:val="547"/>
          <w:marRight w:val="0"/>
          <w:marTop w:val="200"/>
          <w:marBottom w:val="0"/>
          <w:divBdr>
            <w:top w:val="none" w:sz="0" w:space="0" w:color="auto"/>
            <w:left w:val="none" w:sz="0" w:space="0" w:color="auto"/>
            <w:bottom w:val="none" w:sz="0" w:space="0" w:color="auto"/>
            <w:right w:val="none" w:sz="0" w:space="0" w:color="auto"/>
          </w:divBdr>
        </w:div>
      </w:divsChild>
    </w:div>
    <w:div w:id="2055083203">
      <w:bodyDiv w:val="1"/>
      <w:marLeft w:val="0"/>
      <w:marRight w:val="0"/>
      <w:marTop w:val="0"/>
      <w:marBottom w:val="0"/>
      <w:divBdr>
        <w:top w:val="none" w:sz="0" w:space="0" w:color="auto"/>
        <w:left w:val="none" w:sz="0" w:space="0" w:color="auto"/>
        <w:bottom w:val="none" w:sz="0" w:space="0" w:color="auto"/>
        <w:right w:val="none" w:sz="0" w:space="0" w:color="auto"/>
      </w:divBdr>
    </w:div>
    <w:div w:id="21358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ostat.ilo.org/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o.org/wcmsp5/groups/public/---dgreports/---dcomm/---publ/documents/publication/wcms_67054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Uni16</b:Tag>
    <b:SourceType>DocumentFromInternetSite</b:SourceType>
    <b:Guid>{9C0D37F2-58DE-4F6D-B9F4-05D91BE4DD2E}</b:Guid>
    <b:LCID>en-US</b:LCID>
    <b:Author>
      <b:Author>
        <b:Corporate>University of California Berkeley</b:Corporate>
      </b:Author>
    </b:Author>
    <b:Title>Center for teaching and learning</b:Title>
    <b:InternetSiteTitle>Designing Your Course</b:InternetSiteTitle>
    <b:Year>2016</b:Year>
    <b:URL>http://teaching.berkeley.edu/designing-your-course</b:URL>
    <b:RefOrder>3</b:RefOrder>
  </b:Source>
  <b:Source>
    <b:Tag>Zab91</b:Tag>
    <b:SourceType>Book</b:SourceType>
    <b:Guid>{2A86330D-35BF-4D86-82A5-EA2937AF4616}</b:Guid>
    <b:Title>Diseño y desarrollo curricular</b:Title>
    <b:Year>1991</b:Year>
    <b:City>Madrid</b:City>
    <b:Publisher>Narcea, S.A. de Ediciones</b:Publisher>
    <b:LCID>en-US</b:LCID>
    <b:Author>
      <b:Author>
        <b:NameList>
          <b:Person>
            <b:Last>Zabalza</b:Last>
            <b:First>Miguel</b:First>
            <b:Middle>A.</b:Middle>
          </b:Person>
        </b:NameList>
      </b:Author>
    </b:Author>
    <b:RefOrder>4</b:RefOrder>
  </b:Source>
</b:Sources>
</file>

<file path=customXml/itemProps1.xml><?xml version="1.0" encoding="utf-8"?>
<ds:datastoreItem xmlns:ds="http://schemas.openxmlformats.org/officeDocument/2006/customXml" ds:itemID="{7C6908D8-CDA2-48FF-8346-C11FC705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5011</TotalTime>
  <Pages>4</Pages>
  <Words>1224</Words>
  <Characters>6737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Castillo Betancur</dc:creator>
  <cp:keywords/>
  <cp:lastModifiedBy>Oscar Vasquez Rivera</cp:lastModifiedBy>
  <cp:revision>19</cp:revision>
  <cp:lastPrinted>2017-06-01T01:42:00Z</cp:lastPrinted>
  <dcterms:created xsi:type="dcterms:W3CDTF">2022-02-03T18:17:00Z</dcterms:created>
  <dcterms:modified xsi:type="dcterms:W3CDTF">2023-01-23T19:13:00Z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